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36416" behindDoc="1" locked="0" layoutInCell="1" allowOverlap="1" wp14:anchorId="3147B47B" wp14:editId="26E3AC13">
            <wp:simplePos x="0" y="0"/>
            <wp:positionH relativeFrom="column">
              <wp:posOffset>2371090</wp:posOffset>
            </wp:positionH>
            <wp:positionV relativeFrom="paragraph">
              <wp:posOffset>-158115</wp:posOffset>
            </wp:positionV>
            <wp:extent cx="1151890" cy="1304925"/>
            <wp:effectExtent l="0" t="0" r="0" b="9525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344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</w:t>
      </w:r>
    </w:p>
    <w:p w:rsidR="00953CBF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1147F" w:rsidRDefault="00C1147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20E6C" w:rsidRPr="00321FE9" w:rsidRDefault="00820E6C" w:rsidP="00CF2A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2A78" w:rsidRDefault="00CF2A78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AE5413" w:rsidRDefault="008E3194" w:rsidP="00CF2A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D5659F" w:rsidRPr="00AE54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5413">
        <w:rPr>
          <w:rFonts w:ascii="TH SarabunIT๙" w:hAnsi="TH SarabunIT๙" w:cs="TH SarabunIT๙"/>
          <w:b/>
          <w:bCs/>
          <w:sz w:val="32"/>
          <w:szCs w:val="32"/>
          <w:cs/>
        </w:rPr>
        <w:t>ประมูลจ้าง</w:t>
      </w:r>
      <w:r w:rsidR="00CF2A78" w:rsidRPr="00AE541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โครงการก่อสร้างถนนคอนกรีตเสริมเหล็ก</w:t>
      </w:r>
      <w:r w:rsidR="00AE5413" w:rsidRPr="00A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สายลานนาคตอนบน </w:t>
      </w:r>
    </w:p>
    <w:p w:rsidR="00953CBF" w:rsidRPr="00D5659F" w:rsidRDefault="00AE5413" w:rsidP="00AE541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A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(แยกบ้านเหนือคลอง) </w:t>
      </w:r>
      <w:r w:rsidR="00D5659F" w:rsidRPr="00D5659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863AF5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</w:t>
      </w:r>
      <w:r w:rsidR="00752470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7</w:t>
      </w:r>
      <w:r w:rsidR="00CF2A7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 xml:space="preserve">  </w:t>
      </w:r>
      <w:r w:rsidR="00953CBF" w:rsidRPr="00D56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จังหวัดสุราษฎร์ธานี </w:t>
      </w:r>
    </w:p>
    <w:p w:rsidR="008E3194" w:rsidRPr="00D5659F" w:rsidRDefault="00953CBF" w:rsidP="00D5659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D5659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D5659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AE5413" w:rsidRPr="00F16456" w:rsidRDefault="008E3194" w:rsidP="00AE541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659F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โครงการก่อสร้างถนนคอนกรีตเสริมเหล็กสายลานนาคตอนบน (แยกบ้านเหนือคลอง)  </w:t>
      </w:r>
      <w:r w:rsidR="00AE541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75247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ตำบลบ้านส้อง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br/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จังหวัดสุราษฎร์ธานี  ตั้งไว้ 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1,270,000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.-บาท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(หนึ่งล้านสองแสนเจ็ดหมื่นบาทถ้วน)</w:t>
      </w:r>
    </w:p>
    <w:p w:rsidR="00CF2A78" w:rsidRPr="00CF2A78" w:rsidRDefault="00AE5413" w:rsidP="00AE541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5413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เพื่อจ่ายเป็นค่าก่อสร้างถนนคอนกรีตเสริมเหล็กสายบ่อดินดำ-หลังวัดวิภาวดี  หมู่ที่ 7 ตำบลบ้านส้อง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อำเภอเวียงสระ  จังหวัดสุราษฎร์ธานี  ขนาดกว้างเฉลี่ย 4.50 เมตร ระยะทางยาว 420 เมตร หรือจำนวนพื้นที่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ไม่น้อยกว่า  1,890 ตารางเมตร  พร้อมติดตั้งป้ายโครงการ รายละเอียดตามแบบแปลนของเทศบาลตำบลบ้านส้อง  ตั้งจ่ายจากเงินเงินกู้  (ปรากฏในแผนงานเคหะและชุมชน  งานไฟฟ้าและถนน)</w:t>
      </w:r>
      <w:r w:rsidR="00CF2A78">
        <w:rPr>
          <w:rFonts w:ascii="TH SarabunIT๙" w:hAnsi="TH SarabunIT๙" w:cs="TH SarabunIT๙"/>
          <w:sz w:val="32"/>
          <w:szCs w:val="32"/>
        </w:rPr>
        <w:t xml:space="preserve"> 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ราคากลาง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1,240,000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หนึ่งล้านสองแสนสี่หมื่น</w:t>
      </w:r>
      <w:r w:rsidR="00CF2A78"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</w:p>
    <w:p w:rsidR="008E3194" w:rsidRPr="00953CBF" w:rsidRDefault="008E3194" w:rsidP="00CF2A7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953CBF">
        <w:rPr>
          <w:rFonts w:ascii="TH SarabunIT๙" w:hAnsi="TH SarabunIT๙" w:cs="TH SarabunIT๙"/>
          <w:color w:val="000000" w:themeColor="text1"/>
          <w:spacing w:val="-20"/>
          <w:szCs w:val="32"/>
          <w:u w:val="single"/>
          <w:cs/>
        </w:rPr>
        <w:t>กำหนดดูสถานที่</w:t>
      </w:r>
      <w:r w:rsidRPr="00D5659F">
        <w:rPr>
          <w:rFonts w:ascii="TH SarabunIT๙" w:hAnsi="TH SarabunIT๙" w:cs="TH SarabunIT๙"/>
          <w:color w:val="auto"/>
          <w:spacing w:val="-20"/>
          <w:szCs w:val="32"/>
          <w:u w:val="single"/>
          <w:cs/>
        </w:rPr>
        <w:t>ก่อสร้าง</w:t>
      </w:r>
      <w:r w:rsidR="00953CBF" w:rsidRPr="00D5659F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 xml:space="preserve">  </w:t>
      </w:r>
      <w:r w:rsidR="00CF2A78" w:rsidRPr="00CF2A78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cs/>
        </w:rPr>
        <w:t>โครงการก่อสร้างถนนคอนกรีตเสริมเหล็ก</w:t>
      </w:r>
      <w:r w:rsidR="00AE5413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>สายลานนาคตอนบน (แยกบ้านเหนือคลอง)</w:t>
      </w:r>
      <w:r w:rsidR="00CF2A78" w:rsidRPr="00CF2A78">
        <w:rPr>
          <w:rFonts w:ascii="TH SarabunIT๙" w:hAnsi="TH SarabunIT๙" w:cs="TH SarabunIT๙"/>
          <w:color w:val="000000" w:themeColor="text1"/>
          <w:spacing w:val="-20"/>
          <w:szCs w:val="32"/>
          <w:cs/>
        </w:rPr>
        <w:t xml:space="preserve">  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หมู่ที่ </w:t>
      </w:r>
      <w:r w:rsidR="00752470">
        <w:rPr>
          <w:rFonts w:ascii="TH SarabunIT๙" w:hAnsi="TH SarabunIT๙" w:cs="TH SarabunIT๙" w:hint="cs"/>
          <w:b w:val="0"/>
          <w:bCs w:val="0"/>
          <w:color w:val="auto"/>
          <w:spacing w:val="-20"/>
          <w:szCs w:val="32"/>
          <w:cs/>
        </w:rPr>
        <w:t>7</w:t>
      </w:r>
      <w:r w:rsidR="00D5659F" w:rsidRPr="00D5659F">
        <w:rPr>
          <w:rFonts w:ascii="TH SarabunIT๙" w:hAnsi="TH SarabunIT๙" w:cs="TH SarabunIT๙"/>
          <w:b w:val="0"/>
          <w:bCs w:val="0"/>
          <w:color w:val="auto"/>
          <w:spacing w:val="-20"/>
          <w:szCs w:val="32"/>
          <w:cs/>
        </w:rPr>
        <w:t xml:space="preserve"> </w:t>
      </w:r>
      <w:r w:rsidR="00D5659F" w:rsidRPr="00D5659F">
        <w:rPr>
          <w:rFonts w:ascii="TH SarabunIT๙" w:hAnsi="TH SarabunIT๙" w:cs="TH SarabunIT๙" w:hint="cs"/>
          <w:b w:val="0"/>
          <w:bCs w:val="0"/>
          <w:color w:val="auto"/>
          <w:szCs w:val="32"/>
          <w:cs/>
        </w:rPr>
        <w:t xml:space="preserve"> </w:t>
      </w:r>
      <w:r w:rsidR="00E83537" w:rsidRPr="00D5659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ตำบลบ้านส้อง  อำเภอเวียงสระ จังหวัด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1644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</w:t>
      </w:r>
      <w:r w:rsidR="00D5659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14  มกราคม  2559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1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6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.</w:t>
      </w:r>
      <w:r w:rsidR="007146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</w:t>
      </w:r>
      <w:r w:rsidR="00C52344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ณ  สถานที่ก่อสร้าง  และกำหนดรับฟังคำชี้แจงรายละเอียดเพิ่มเติมในวันและเวลาเดียวกัน  </w:t>
      </w:r>
      <w:r w:rsidR="00AE5413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Pr="00953CBF" w:rsidRDefault="00752470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990105C" wp14:editId="56D0791B">
                <wp:simplePos x="0" y="0"/>
                <wp:positionH relativeFrom="column">
                  <wp:posOffset>5210175</wp:posOffset>
                </wp:positionH>
                <wp:positionV relativeFrom="paragraph">
                  <wp:posOffset>135255</wp:posOffset>
                </wp:positionV>
                <wp:extent cx="1466850" cy="1403985"/>
                <wp:effectExtent l="0" t="0" r="0" b="381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470" w:rsidRPr="000963C2" w:rsidRDefault="00752470" w:rsidP="00752470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752470">
                              <w:rPr>
                                <w:rFonts w:ascii="TH SarabunIT๙" w:hAnsi="TH SarabunIT๙" w:cs="TH SarabunIT๙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กำหนดยื่น</w:t>
                            </w:r>
                            <w:r w:rsidRPr="000963C2"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0.25pt;margin-top:10.65pt;width:115.5pt;height:110.55pt;z-index:251838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" stroked="f">
                <v:textbox style="mso-fit-shape-to-text:t">
                  <w:txbxContent>
                    <w:p w:rsidR="00752470" w:rsidRPr="000963C2" w:rsidRDefault="00752470" w:rsidP="00752470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752470">
                        <w:rPr>
                          <w:rFonts w:ascii="TH SarabunIT๙" w:hAnsi="TH SarabunIT๙" w:cs="TH SarabunIT๙"/>
                          <w:spacing w:val="-12"/>
                          <w:sz w:val="32"/>
                          <w:szCs w:val="32"/>
                          <w:cs/>
                        </w:rPr>
                        <w:t>กำหนดยื่น</w:t>
                      </w:r>
                      <w:r w:rsidRPr="000963C2"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A125B" w:rsidRDefault="002A125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46D5" w:rsidRPr="00953CBF" w:rsidRDefault="008E3194" w:rsidP="007146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ในวันที่ </w:t>
      </w:r>
      <w:r w:rsidR="00D5659F">
        <w:rPr>
          <w:rFonts w:ascii="TH SarabunIT๙" w:hAnsi="TH SarabunIT๙" w:cs="TH SarabunIT๙" w:hint="cs"/>
          <w:spacing w:val="-12"/>
          <w:sz w:val="32"/>
          <w:szCs w:val="32"/>
          <w:cs/>
        </w:rPr>
        <w:t>26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4074FD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18494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416448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5659F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7146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2,500</w:t>
      </w:r>
      <w:r w:rsidRPr="00953CBF">
        <w:rPr>
          <w:rFonts w:ascii="TH SarabunIT๙" w:hAnsi="TH SarabunIT๙" w:cs="TH SarabunIT๙"/>
          <w:sz w:val="32"/>
          <w:szCs w:val="32"/>
        </w:rPr>
        <w:t>.-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CF2A78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สองพันห้าร้อย</w:t>
      </w:r>
      <w:r w:rsidRPr="00953CBF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>ได้ที่  ฝ่ายพัสดุ  กองคลัง  เทศบาลตำบลบ้านส้อง  อำเภอเวียงสระ จังหวัด</w:t>
      </w:r>
      <w:r w:rsidR="00C62166">
        <w:rPr>
          <w:rFonts w:ascii="TH SarabunIT๙" w:hAnsi="TH SarabunIT๙" w:cs="TH SarabunIT๙" w:hint="cs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 ระหว่างวันที่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1644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 xml:space="preserve">  มกราคม</w:t>
      </w:r>
      <w:r w:rsidR="00CA66FA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86153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352841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8  มกราคม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="00D5659F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555DBB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4848" behindDoc="1" locked="0" layoutInCell="1" allowOverlap="1" wp14:anchorId="10CF127E" wp14:editId="73053892">
            <wp:simplePos x="0" y="0"/>
            <wp:positionH relativeFrom="column">
              <wp:posOffset>2838450</wp:posOffset>
            </wp:positionH>
            <wp:positionV relativeFrom="paragraph">
              <wp:posOffset>18415</wp:posOffset>
            </wp:positionV>
            <wp:extent cx="1165860" cy="48006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66701" w:rsidRDefault="00E66701" w:rsidP="00E6670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คนอง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ศิลป์  </w:t>
      </w:r>
      <w:proofErr w:type="spellStart"/>
      <w:r w:rsidR="00D5659F">
        <w:rPr>
          <w:rFonts w:ascii="TH SarabunIT๙" w:hAnsi="TH SarabunIT๙" w:cs="TH SarabunIT๙" w:hint="cs"/>
          <w:sz w:val="32"/>
          <w:szCs w:val="32"/>
          <w:cs/>
        </w:rPr>
        <w:t>ชิตร</w:t>
      </w:r>
      <w:proofErr w:type="spellEnd"/>
      <w:r w:rsidR="00D5659F">
        <w:rPr>
          <w:rFonts w:ascii="TH SarabunIT๙" w:hAnsi="TH SarabunIT๙" w:cs="TH SarabunIT๙" w:hint="cs"/>
          <w:sz w:val="32"/>
          <w:szCs w:val="32"/>
          <w:cs/>
        </w:rPr>
        <w:t>กุล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E66701" w:rsidRDefault="00E66701" w:rsidP="00E66701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596FC6" w:rsidRDefault="00596FC6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17B4" w:rsidRDefault="008E319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เอกสารประมูลจ้างด้วยระบบอิเล็กทรอนิกส์ เลขที่  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6216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D11AD7">
        <w:rPr>
          <w:rFonts w:ascii="TH SarabunIT๙" w:hAnsi="TH SarabunIT๙" w:cs="TH SarabunIT๙"/>
          <w:b/>
          <w:bCs/>
          <w:sz w:val="32"/>
          <w:szCs w:val="32"/>
        </w:rPr>
        <w:t>/255</w:t>
      </w:r>
      <w:r w:rsidR="00761274" w:rsidRPr="00D11AD7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AE5413" w:rsidRPr="00AE5413" w:rsidRDefault="00CF2A78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AE5413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โครงการก่อสร้างถนนคอนกรีตเสริมเหล็ก</w:t>
      </w:r>
      <w:r w:rsidR="00AE5413" w:rsidRPr="00AE54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สายลานนาคตอนบน (แยกบ้านเหนือคลอง)  </w:t>
      </w:r>
    </w:p>
    <w:p w:rsidR="005F2374" w:rsidRPr="009517B4" w:rsidRDefault="009517B4" w:rsidP="009517B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หมู่ที่ </w:t>
      </w:r>
      <w:r w:rsidR="00752470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7</w:t>
      </w:r>
      <w:r w:rsidRPr="009517B4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 </w:t>
      </w:r>
      <w:r w:rsidR="00AE54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F2374" w:rsidRPr="009517B4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ตำบลบ้านส้อง อำเภอเวียงสระ  จังหวัดสุราษฎร์ธานี</w:t>
      </w:r>
    </w:p>
    <w:p w:rsidR="008E3194" w:rsidRPr="00D11AD7" w:rsidRDefault="009517B4" w:rsidP="005F2374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</w:t>
      </w:r>
      <w:r w:rsidR="008E3194" w:rsidRPr="00D11A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ตามประกาศเทศบาลตำบลบ้านส้อง  ลงวันที่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  มกราคม  2559</w:t>
      </w:r>
    </w:p>
    <w:p w:rsidR="008E3194" w:rsidRPr="009517B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517B4">
        <w:rPr>
          <w:rFonts w:ascii="TH SarabunIT๙" w:hAnsi="TH SarabunIT๙" w:cs="TH SarabunIT๙"/>
          <w:sz w:val="32"/>
          <w:szCs w:val="32"/>
        </w:rPr>
        <w:t>----------------------------------</w:t>
      </w:r>
    </w:p>
    <w:p w:rsidR="00AE5413" w:rsidRPr="00F16456" w:rsidRDefault="008E3194" w:rsidP="00AE541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17B4">
        <w:rPr>
          <w:rFonts w:ascii="TH SarabunIT๙" w:hAnsi="TH SarabunIT๙" w:cs="TH SarabunIT๙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โครงการก่อสร้างถนนคอนกรีตเสริมเหล็กสายลานนาคตอนบน (แยกบ้านเหนือคลอง)  </w:t>
      </w:r>
      <w:r w:rsidR="00AE541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7 ตำบลบ้านส้อง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br/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อำเภอเวียงสระ จังหวัดสุราษฎร์ธานี  ตั้งไว้ 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1,270,000</w:t>
      </w:r>
      <w:r w:rsidR="00AE5413" w:rsidRPr="00F16456">
        <w:rPr>
          <w:rFonts w:ascii="TH SarabunIT๙" w:hAnsi="TH SarabunIT๙" w:cs="TH SarabunIT๙"/>
          <w:sz w:val="32"/>
          <w:szCs w:val="32"/>
          <w:cs/>
        </w:rPr>
        <w:t xml:space="preserve">.-บาท 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(หนึ่งล้านสองแสนเจ็ดหมื่นบาทถ้วน)</w:t>
      </w:r>
    </w:p>
    <w:p w:rsidR="008E3194" w:rsidRPr="00CF2A78" w:rsidRDefault="00AE5413" w:rsidP="00AE5413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โดยทำการ</w:t>
      </w:r>
      <w:r w:rsidRPr="00AE5413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ก่อสร้างถนนคอนกรีตเสริมเหล็กสายบ่อดินดำ-หลังวัดวิภาวดี  หมู่ที่ 7 ตำบลบ้านส้อง</w:t>
      </w:r>
      <w:r w:rsidRPr="00F1645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อำเภอเวียงสระ  จังหวัดสุราษฎร์ธานี  ขนาดกว้างเฉลี่ย 4.50 เมตร ระยะทางยาว 420 เมตร หรือจำนวนพื้นที่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F16456">
        <w:rPr>
          <w:rFonts w:ascii="TH SarabunIT๙" w:hAnsi="TH SarabunIT๙" w:cs="TH SarabunIT๙"/>
          <w:sz w:val="32"/>
          <w:szCs w:val="32"/>
          <w:cs/>
        </w:rPr>
        <w:t>ไม่น้อยกว่า  1,890 ตารางเมตร  พร้อมติดตั้งป้ายโครงการ รายละเอียดตามแบบแปลนของเทศบาลตำบลบ้านส้อง  ตั้งจ่ายจากเงินเงินกู้  (ปรากฏในแผนงานเคหะและชุมชน  งานไฟฟ้าและถนน)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ราคากลาง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1,240,000</w:t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.-บาท 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หนึ่งล้านสองแสนสี่หมื่น</w:t>
      </w:r>
      <w:r w:rsidRP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บาทถ้วน)</w:t>
      </w:r>
      <w:r w:rsidR="00CF2A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3194" w:rsidRPr="00CF2A78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โดยมีข้อแนะนำและข้อกำหนดดังต่อไปนี้</w:t>
      </w:r>
    </w:p>
    <w:p w:rsidR="008E3194" w:rsidRPr="000231A1" w:rsidRDefault="008E3194" w:rsidP="00C6216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เอกสารแนบท้ายเอกสารประมูลจ้างด้วยระบบอิเล็กทรอนิกส์</w:t>
      </w:r>
    </w:p>
    <w:p w:rsidR="008E3194" w:rsidRPr="00321FE9" w:rsidRDefault="008E3194" w:rsidP="00C621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แบบรูปและรายการละเอียด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แบบใบแจ้งปริมาณงานและราคา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1.6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แบบหนังสือค้ำประกัน</w:t>
      </w:r>
      <w:proofErr w:type="gramEnd"/>
    </w:p>
    <w:p w:rsidR="008E3194" w:rsidRPr="00321FE9" w:rsidRDefault="008E3194" w:rsidP="00321FE9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หลักประกันสัญญา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บทนิยาม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E3194" w:rsidRPr="00321FE9" w:rsidRDefault="004808B1" w:rsidP="00321FE9">
      <w:pPr>
        <w:numPr>
          <w:ilvl w:val="0"/>
          <w:numId w:val="2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1.8 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แบบบัญชีเอกสาร</w:t>
      </w:r>
      <w:proofErr w:type="gramEnd"/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(1)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1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</w:rPr>
        <w:tab/>
      </w:r>
    </w:p>
    <w:p w:rsidR="008E3194" w:rsidRPr="00817670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20"/>
          <w:szCs w:val="20"/>
        </w:rPr>
      </w:pPr>
      <w:r w:rsidRPr="00817670">
        <w:rPr>
          <w:rFonts w:ascii="TH SarabunIT๙" w:hAnsi="TH SarabunIT๙" w:cs="TH SarabunIT๙"/>
          <w:sz w:val="20"/>
          <w:szCs w:val="20"/>
        </w:rPr>
        <w:tab/>
        <w:t xml:space="preserve">      </w:t>
      </w: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คุณสมบัติของผู้ประสงค์จะเสนอราคา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2.1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ผู้ประสงค์จะเสนอราคาต้องเป็นผู้มีอาชีพรับจ้างงานที่ประกวดราคาจ้างด้วยระบบอิเล็กทรอนิกส์ </w:t>
      </w:r>
      <w:r w:rsidR="004808B1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ab/>
        <w:t xml:space="preserve">     </w:t>
      </w:r>
      <w:r w:rsidR="004808B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z w:val="32"/>
          <w:szCs w:val="32"/>
        </w:rPr>
        <w:t xml:space="preserve">2.2 </w:t>
      </w:r>
      <w:r w:rsidRPr="004808B1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  <w:r w:rsidR="004808B1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2.3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รายอื่น และ</w:t>
      </w:r>
      <w:r w:rsidRPr="00321FE9">
        <w:rPr>
          <w:rFonts w:ascii="TH SarabunIT๙" w:hAnsi="TH SarabunIT๙" w:cs="TH SarabunIT๙"/>
          <w:sz w:val="32"/>
          <w:szCs w:val="32"/>
        </w:rPr>
        <w:t>/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หรือต้องไม่เป็นผู้มีผลประโยชน์ร่วมกันกับผู้ให้บริการตลาดกลางอิเล็กทรอนิกส์ ณ วันประกาศประกวดราคาจ้างด้วยวิธีการทางอิเล็กทรอนิกส์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</w: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7731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AE0DB0" wp14:editId="664FE5A9">
                <wp:simplePos x="0" y="0"/>
                <wp:positionH relativeFrom="column">
                  <wp:posOffset>4962525</wp:posOffset>
                </wp:positionH>
                <wp:positionV relativeFrom="paragraph">
                  <wp:posOffset>12700</wp:posOffset>
                </wp:positionV>
                <wp:extent cx="1466850" cy="1403985"/>
                <wp:effectExtent l="0" t="0" r="0" b="381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0963C2" w:rsidRDefault="00847731" w:rsidP="00847731"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2.4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proofErr w:type="gramEnd"/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1pt;width:115.5pt;height:110.55pt;z-index:251840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" stroked="f">
                <v:textbox style="mso-fit-shape-to-text:t">
                  <w:txbxContent>
                    <w:p w:rsidR="00847731" w:rsidRPr="000963C2" w:rsidRDefault="00847731" w:rsidP="00847731"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2.4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proofErr w:type="gramEnd"/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D844FA" w:rsidRPr="00847731" w:rsidRDefault="00D844FA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517B4" w:rsidRDefault="009517B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-2-</w:t>
      </w:r>
    </w:p>
    <w:p w:rsidR="00CF2A78" w:rsidRPr="00CF2A78" w:rsidRDefault="00CF2A78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321FE9" w:rsidRDefault="004808B1" w:rsidP="009517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ผู้ประสงค์จะเสนอราคาต้องไม่เป็นผู้ได้รับเอกสิทธิหรือความคุ้มกันซึ่งอาจปฏิเสธไม่ยอมขึ้นศาลไทย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เว้นแต่รัฐบาลของผู้ประสงค์จะเสนอราคาได้มีคำสั่งให้สละสิทธิและความคุ้มกันเช่นว่านั้น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2.5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ประสงค์จะเสนอราคาต้องมี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หนังสือรับรองผลงานก่อสร้างประเภทเดียวกันกับงานที่ประมูลจ้าง</w:t>
      </w:r>
      <w:proofErr w:type="gramEnd"/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ด้วยวิธีการทางอิเล็กทรอนิกส์  ในวงเงินไม่น้อยกว่า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AE5413">
        <w:rPr>
          <w:rFonts w:ascii="TH SarabunIT๙" w:hAnsi="TH SarabunIT๙" w:cs="TH SarabunIT๙" w:hint="cs"/>
          <w:spacing w:val="-20"/>
          <w:sz w:val="32"/>
          <w:szCs w:val="32"/>
          <w:cs/>
        </w:rPr>
        <w:t>620,000</w:t>
      </w:r>
      <w:r w:rsidR="005F2374">
        <w:rPr>
          <w:rFonts w:ascii="TH SarabunIT๙" w:hAnsi="TH SarabunIT๙" w:cs="TH SarabunIT๙" w:hint="cs"/>
          <w:spacing w:val="-20"/>
          <w:sz w:val="32"/>
          <w:szCs w:val="32"/>
          <w:cs/>
        </w:rPr>
        <w:t>.-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  </w:t>
      </w:r>
      <w:r w:rsidR="00C62166">
        <w:rPr>
          <w:rFonts w:ascii="TH SarabunIT๙" w:hAnsi="TH SarabunIT๙" w:cs="TH SarabunIT๙" w:hint="cs"/>
          <w:spacing w:val="-20"/>
          <w:sz w:val="32"/>
          <w:szCs w:val="32"/>
          <w:cs/>
        </w:rPr>
        <w:t>(</w:t>
      </w:r>
      <w:r w:rsidR="00AE5413">
        <w:rPr>
          <w:rFonts w:ascii="TH SarabunIT๙" w:hAnsi="TH SarabunIT๙" w:cs="TH SarabunIT๙" w:hint="cs"/>
          <w:spacing w:val="-20"/>
          <w:sz w:val="32"/>
          <w:szCs w:val="32"/>
          <w:cs/>
        </w:rPr>
        <w:t>หกแสนสองหมื่น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t>บาท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ถ้วน)   และเป็นผลงานที่เป็นคู่สัญญาโดยตรงกับส่วน</w:t>
      </w:r>
      <w:r w:rsidRPr="00321FE9">
        <w:rPr>
          <w:rFonts w:ascii="TH SarabunIT๙" w:hAnsi="TH SarabunIT๙" w:cs="TH SarabunIT๙"/>
          <w:sz w:val="32"/>
          <w:szCs w:val="32"/>
          <w:cs/>
        </w:rPr>
        <w:t>ราชการหน่วยงานตามกฎหมายว่าด้วยระเบียบบริหารราชการส่วนท้องถิ่น รัฐวิสาหกิจ หรือ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น่วยงานเอกชนที่เทศบาลตำบลบ้านส้องเชื่อถือ  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2.6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นิติบุคคลที่จะเข้าเป็นคู่สัญญาต้องไม่อยู่ในฐานะเป็นผู้ไม่แสดงบัญชีรายรับรายจ่าย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หรือแสดงบัญชีรายรับรายจ่ายไม่ถูกต้องครบถ้วนในสาระสำคัญ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2.7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นิติบุคคลที่จะเข้าเป็นคู่สัญญากับหน่วยงานของรัฐซึ่งได้ดำเนินการจัดซื้อจัดจ้างด้วยระบบ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(e-Government </w:t>
      </w:r>
      <w:proofErr w:type="gramStart"/>
      <w:r w:rsidRPr="004808B1">
        <w:rPr>
          <w:rFonts w:ascii="TH SarabunIT๙" w:hAnsi="TH SarabunIT๙" w:cs="TH SarabunIT๙"/>
          <w:spacing w:val="-20"/>
          <w:sz w:val="32"/>
          <w:szCs w:val="32"/>
        </w:rPr>
        <w:t>Procurement :</w:t>
      </w:r>
      <w:proofErr w:type="gramEnd"/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 e-GP)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ต้องลงทะเบียนในระบบอิเล็กทรอนิกส์ของ</w:t>
      </w:r>
      <w:r w:rsidR="004808B1" w:rsidRP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รมบัญชีกลาง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ที่เว็บไซต์ศูนย์ข้อมูลจัดซื้อจัดจ้างภาครัฐ</w:t>
      </w:r>
    </w:p>
    <w:p w:rsidR="008E3194" w:rsidRPr="00321FE9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2.8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คู่สัญญาต้องรับจ่ายเงินผ่านบัญชีธนาคาร  เว้นแต่การรับจ่ายเงินแต่ละครั้งซึ่งมีมูลค่าไม่เกินสามหมื่นบาทคู่สัญญาอาจรับจ่ายเป็นเงินสดก็ได้</w:t>
      </w:r>
      <w:proofErr w:type="gramEnd"/>
    </w:p>
    <w:p w:rsidR="008E3194" w:rsidRPr="00D11AD7" w:rsidRDefault="008E3194" w:rsidP="00321FE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ผู้ประสงค์จะเสนอราคาต้องเสนอเอกสารหลักฐาน แยกเป็น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ส่วน  คือ </w:t>
      </w:r>
    </w:p>
    <w:p w:rsidR="008E3194" w:rsidRPr="00D11AD7" w:rsidRDefault="008E3194" w:rsidP="00D11AD7">
      <w:pPr>
        <w:pStyle w:val="a4"/>
        <w:numPr>
          <w:ilvl w:val="1"/>
          <w:numId w:val="30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D11AD7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D11AD7">
        <w:rPr>
          <w:rFonts w:ascii="TH SarabunIT๙" w:hAnsi="TH SarabunIT๙" w:cs="TH SarabunIT๙"/>
          <w:sz w:val="32"/>
          <w:szCs w:val="32"/>
        </w:rPr>
        <w:t xml:space="preserve">1  </w:t>
      </w:r>
      <w:r w:rsidRPr="00D11AD7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                  (1)  </w:t>
      </w:r>
      <w:r w:rsidRPr="00321FE9">
        <w:rPr>
          <w:rFonts w:ascii="TH SarabunIT๙" w:hAnsi="TH SarabunIT๙" w:cs="TH SarabunIT๙"/>
          <w:szCs w:val="32"/>
          <w:cs/>
        </w:rPr>
        <w:t>ในกรณีผู้ประสงค์จะเสนอราคาเป็นนิติบุคคล</w:t>
      </w:r>
    </w:p>
    <w:p w:rsidR="008E3194" w:rsidRPr="00321FE9" w:rsidRDefault="008E3194" w:rsidP="004F119D">
      <w:pPr>
        <w:pStyle w:val="ae"/>
        <w:jc w:val="thaiDistribute"/>
        <w:rPr>
          <w:rFonts w:ascii="TH SarabunIT๙" w:hAnsi="TH SarabunIT๙" w:cs="TH SarabunIT๙"/>
          <w:szCs w:val="32"/>
          <w:cs/>
        </w:rPr>
      </w:pPr>
      <w:r w:rsidRPr="00321FE9">
        <w:rPr>
          <w:rFonts w:ascii="TH SarabunIT๙" w:hAnsi="TH SarabunIT๙" w:cs="TH SarabunIT๙"/>
          <w:szCs w:val="32"/>
        </w:rPr>
        <w:t xml:space="preserve">            </w:t>
      </w:r>
      <w:r w:rsidRPr="00321FE9">
        <w:rPr>
          <w:rFonts w:ascii="TH SarabunIT๙" w:hAnsi="TH SarabunIT๙" w:cs="TH SarabunIT๙"/>
          <w:szCs w:val="32"/>
        </w:rPr>
        <w:tab/>
        <w:t xml:space="preserve">                        </w:t>
      </w:r>
      <w:r w:rsidRPr="004808B1">
        <w:rPr>
          <w:rFonts w:ascii="TH SarabunIT๙" w:hAnsi="TH SarabunIT๙" w:cs="TH SarabunIT๙"/>
          <w:spacing w:val="-20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ก</w:t>
      </w:r>
      <w:r w:rsidRPr="004808B1">
        <w:rPr>
          <w:rFonts w:ascii="TH SarabunIT๙" w:hAnsi="TH SarabunIT๙" w:cs="TH SarabunIT๙"/>
          <w:spacing w:val="-20"/>
          <w:szCs w:val="32"/>
        </w:rPr>
        <w:t xml:space="preserve">) </w:t>
      </w:r>
      <w:r w:rsidR="004808B1">
        <w:rPr>
          <w:rFonts w:ascii="TH SarabunIT๙" w:hAnsi="TH SarabunIT๙" w:cs="TH SarabunIT๙"/>
          <w:spacing w:val="-20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Cs w:val="32"/>
          <w:cs/>
        </w:rPr>
        <w:t>ห้างหุ้นส่วนสามัญหรือห้างหุ้นส่วนจำกัด ให้ยื่นสำเนาหนังสือรับรองการจดทะเบียน</w:t>
      </w:r>
      <w:r w:rsidR="004F119D">
        <w:rPr>
          <w:rFonts w:ascii="TH SarabunIT๙" w:hAnsi="TH SarabunIT๙" w:cs="TH SarabunIT๙" w:hint="cs"/>
          <w:spacing w:val="-20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Cs w:val="32"/>
          <w:cs/>
        </w:rPr>
        <w:t>นิติบุคคล</w:t>
      </w:r>
      <w:r w:rsidRPr="00321FE9">
        <w:rPr>
          <w:rFonts w:ascii="TH SarabunIT๙" w:hAnsi="TH SarabunIT๙" w:cs="TH SarabunIT๙"/>
          <w:szCs w:val="32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ข</w:t>
      </w:r>
      <w:r w:rsidRPr="004808B1">
        <w:rPr>
          <w:rFonts w:ascii="TH SarabunIT๙" w:hAnsi="TH SarabunIT๙" w:cs="TH SarabunIT๙"/>
          <w:spacing w:val="-20"/>
          <w:sz w:val="32"/>
          <w:szCs w:val="32"/>
        </w:rPr>
        <w:t xml:space="preserve">) 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บริษัทจำกัดหรือบริษัทมหาชน จำกัด ให้ยื่นสำเนาหนังสือรับรองการจดทะเบียนนิติบุคคล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หนังสือบริคณห์สนธิ บัญชีรายชื่อกรรมการผู้จัดการ ผู้มีอำนาจควบคุม และบัญชีผู้ถือหุ้นรายใหญ่ พร้อมรับรองสำเนาถูกต้อง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 </w:t>
      </w:r>
      <w:r w:rsidRPr="00321FE9">
        <w:rPr>
          <w:rFonts w:ascii="TH SarabunIT๙" w:hAnsi="TH SarabunIT๙" w:cs="TH SarabunIT๙"/>
          <w:sz w:val="32"/>
          <w:szCs w:val="32"/>
        </w:rPr>
        <w:t>(2)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ในกรณีผู้ประสงค์จะเสนอราคาเป็นบุคคลธรรมดาหรือคณะบุคคลที่มิใช่ นิติบุคคล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สำเนาบัตรประจำตัวประชาชนของผู้เป็นหุ้นส่วน 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ในกรณีผู้ประสงค์จะเสนอราคาเป็นผู้ประสงค์จะเสนอราคาร่วมกันในฐานะเป็นผู้ร่วมค้า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และในกรณีที่ผู้เข้าร่วมค้าฝ่ายใดเป็นบุคคลธรรมดาที่มิใช่สัญชาติไทย ก็ให้ยื่นสำเนาหนังสือเดินทาง หรือผู้ร่วมค้าฝ่ายใดเป็นนิติบุคคลให้ยื่นเอกสารตามที่ระบุไว้ในข้อ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>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สำเนาใบทะเบียนพาณิชย์ สำเนาใบทะเบียนภาษีมูลค่าเพิ่ม พร้อมทั้งรับรองสำเนาถูกต้อง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D11AD7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1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ทั้งหมด  ที่ได้ยื่นตามแบบในข้อ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>1.8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3.2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ส่วนที่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 </w:t>
      </w:r>
      <w:r w:rsidRPr="00321FE9">
        <w:rPr>
          <w:rFonts w:ascii="TH SarabunIT๙" w:hAnsi="TH SarabunIT๙" w:cs="TH SarabunIT๙"/>
          <w:sz w:val="32"/>
          <w:szCs w:val="32"/>
          <w:cs/>
        </w:rPr>
        <w:t>อย่างน้อยต้องมีเอกสารดังต่อไปนี้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(1)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หนังสือแสดงเงื่อนไขการซื้อและการจ้างด้วยระบบอิเล็กทรอนิกส์ โดยต้อง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ลงนามพร้อมประทับตรา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ประสงค์จะเสนอราคามอบอำนาจให้บุคคลอื่นทำการแทน</w:t>
      </w:r>
    </w:p>
    <w:p w:rsidR="008E3194" w:rsidRPr="00321FE9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630EE6D" wp14:editId="5E379CD2">
                <wp:simplePos x="0" y="0"/>
                <wp:positionH relativeFrom="column">
                  <wp:posOffset>4924425</wp:posOffset>
                </wp:positionH>
                <wp:positionV relativeFrom="paragraph">
                  <wp:posOffset>98425</wp:posOffset>
                </wp:positionV>
                <wp:extent cx="1466850" cy="1403985"/>
                <wp:effectExtent l="0" t="0" r="0" b="381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0963C2" w:rsidRDefault="00847731" w:rsidP="00847731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3)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หลักประกัน</w:t>
                            </w:r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7.75pt;margin-top:7.75pt;width:115.5pt;height:110.55pt;z-index:251842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" stroked="f">
                <v:textbox style="mso-fit-shape-to-text:t">
                  <w:txbxContent>
                    <w:p w:rsidR="00847731" w:rsidRPr="000963C2" w:rsidRDefault="00847731" w:rsidP="00847731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3)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หลักประกัน</w:t>
                      </w:r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847731" w:rsidRDefault="003279C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-3-</w:t>
      </w:r>
    </w:p>
    <w:p w:rsidR="008E3194" w:rsidRPr="00321FE9" w:rsidRDefault="008E3194" w:rsidP="00321FE9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(3)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หลักประกันซอง ตามข้อ </w:t>
      </w:r>
      <w:r w:rsidRPr="00321FE9">
        <w:rPr>
          <w:rFonts w:ascii="TH SarabunIT๙" w:hAnsi="TH SarabunIT๙" w:cs="TH SarabunIT๙"/>
          <w:sz w:val="32"/>
          <w:szCs w:val="32"/>
        </w:rPr>
        <w:t>5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(4)  </w:t>
      </w:r>
      <w:r w:rsidRPr="00321FE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สำเนาหนังสือรับรองผลงานก่อสร้างพร้อมทั้งรับรองสำเนาถูกต้อง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ใบแจ้งปริมาณงาน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(6)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แบบใบยื่นข้อเสนอการประมูลจ้างด้วยระบบอิเล็กทรอนิกส์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 xml:space="preserve">บัญชีเอกสารส่วนที่  </w:t>
      </w:r>
      <w:r w:rsidRPr="00321FE9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ทั้งหมดที่ได้ยื่นตามแบบในข้อ </w:t>
      </w:r>
      <w:r w:rsidRPr="00321FE9">
        <w:rPr>
          <w:rFonts w:ascii="TH SarabunIT๙" w:hAnsi="TH SarabunIT๙" w:cs="TH SarabunIT๙"/>
          <w:sz w:val="32"/>
          <w:szCs w:val="32"/>
        </w:rPr>
        <w:t>1.8 (2)</w:t>
      </w:r>
    </w:p>
    <w:p w:rsidR="008E3194" w:rsidRPr="00D11AD7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การเสนอราคา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4.1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ผู้ประสงค์จะเสนอราคาต้องยื่นข้อเสนอตามแบบที่กำหนดไว้ในเอกสารประมูลจ้างด้วยระบบอิเล็กทรอนิกส์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และหนังสือแสดงเงื่อนไขการซื้อและการจ้างด้วยระบบอิเล็กทรอนิกส์นี้ โดยไม่มีเงื่อนไขใด ๆ ทั้งสิ้น และจะต้องกรอกข้อความให้ถูกต้องครบถ้วน พร้อมทั้งลงลายมือชื่อของผู้ประสงค์จะเสนอราคาให้ชัดเจน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4.2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ผู้ประสงค์จะเสนอราคาจะต้องกรอกปริมาณวัสดุในบัญชีรายการก่อสร้างให้ครบถ้วน</w:t>
      </w:r>
      <w:proofErr w:type="gramEnd"/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4.3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ผู้ประสงค์จะเสนอราคาต้องกำหนดยืนราคาไม่น้อยกว่า  </w:t>
      </w:r>
      <w:r w:rsidR="00AE5413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นับแต่วันยืนยันราคาสุดท้าย โดยภายในกำหนดยืนราคา ผู้ประสงค์จะเสนอราคาหรือผู้มีสิทธิเสนอราคาจะต้องรับผิดชอบราคาที่ตนเสนอไว้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4.4 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ผู้ประสงค์จะเสนอราคาจะต้องเสนอกำหนดเวลาดำเนินการตามสัญญาที่จะจ้างให้แล้วเสร็จไม่เกิน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="00AE5413">
        <w:rPr>
          <w:rFonts w:ascii="TH SarabunIT๙" w:hAnsi="TH SarabunIT๙" w:cs="TH SarabunIT๙" w:hint="cs"/>
          <w:b/>
          <w:bCs/>
          <w:sz w:val="32"/>
          <w:szCs w:val="32"/>
          <w:cs/>
        </w:rPr>
        <w:t>75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นับถัดจากวันลงนามในสัญญาจ้าง หรือวันที่ได้รับหนังสือแจ้งจากเทศบาลตำบลบ้านส้องให้เริ่มทำงาน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4.5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ก่อนยื่นเอกสารประมูลจ้างด้วยระบบอิเล็กทรอนิกส์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ผู้ประสงค์จะเสนอราคาควรตรวจ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ดูร่างสัญญา แบบรูป และรายการละเอียด ฯลฯ ให้ถี่ถ้วนและเข้าใจเอกสารประมูลจ้างทั้งหมดเสียก่อนที่จะตกลงยื่นข้อเสนอตามเงื่อนไขในเอกสารประมูลจ้างด้วยระบบอิเล็กทรอนิกส์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4.6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ประสงค์จะเสนอราคาต้องยื่นเอกสารประมูลจ้างด้วยระบบอิเล็กทรอนิกส์จ่าหน้าซองถึงประธานคณะกรรมการดำเนินการประมูลตามโครงการ โดยระบุไว้ที่หน้าซองว่า “เอกสารประมูลจ้างตามเอกสารประมูลจ้างด้วยระบบอิเล็กทรอนิกส์ เลขที่ </w:t>
      </w:r>
      <w:r w:rsidR="00CF2A78">
        <w:rPr>
          <w:rFonts w:ascii="TH SarabunIT๙" w:hAnsi="TH SarabunIT๙" w:cs="TH SarabunIT๙"/>
          <w:sz w:val="32"/>
          <w:szCs w:val="32"/>
        </w:rPr>
        <w:t>2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1FE9">
        <w:rPr>
          <w:rFonts w:ascii="TH SarabunIT๙" w:hAnsi="TH SarabunIT๙" w:cs="TH SarabunIT๙"/>
          <w:sz w:val="32"/>
          <w:szCs w:val="32"/>
        </w:rPr>
        <w:t>/255</w:t>
      </w:r>
      <w:r w:rsidR="008F219E">
        <w:rPr>
          <w:rFonts w:ascii="TH SarabunIT๙" w:hAnsi="TH SarabunIT๙" w:cs="TH SarabunIT๙"/>
          <w:sz w:val="32"/>
          <w:szCs w:val="32"/>
        </w:rPr>
        <w:t>9</w:t>
      </w:r>
      <w:r w:rsidRPr="00321FE9">
        <w:rPr>
          <w:rFonts w:ascii="TH SarabunIT๙" w:hAnsi="TH SarabunIT๙" w:cs="TH SarabunIT๙"/>
          <w:sz w:val="32"/>
          <w:szCs w:val="32"/>
        </w:rPr>
        <w:t xml:space="preserve">”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ยื่นต่อคณะกรรมการดำเนินการประมูลตามโครงการ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26 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="008F219E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17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ตั้งแต่เวลา 08.30 น. เป็นต้นไป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ศูนย์รวมข้อมูลข่าวสารการซื้อหรือการจ้างระดับอำเภอ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ที่ว่าการอำเภอเวียงสระ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จังหวัดสุราษฎร์ธานี </w:t>
      </w:r>
      <w:r w:rsidR="004808B1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เมื่อพ้นกำหนดเวลายื่นเอกสารประมูลจ้างด้วยระบบอิเล็กทรอนิกส์</w:t>
      </w:r>
      <w:r w:rsidR="009517B4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4808B1">
        <w:rPr>
          <w:rFonts w:ascii="TH SarabunIT๙" w:hAnsi="TH SarabunIT๙" w:cs="TH SarabunIT๙"/>
          <w:spacing w:val="-20"/>
          <w:sz w:val="32"/>
          <w:szCs w:val="32"/>
          <w:cs/>
        </w:rPr>
        <w:t>แล้ว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จะไม่รับเอกสารเพิ่มเติมโดยเด็ดขาด</w:t>
      </w:r>
    </w:p>
    <w:p w:rsidR="008E3194" w:rsidRPr="00321FE9" w:rsidRDefault="008E3194" w:rsidP="00321FE9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คณะกรรมการดำเนินการประมูลจะดำเนินการตรวจสอบคุณสมบัติของผู้ประสงค์จะเสนอราคา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แต่ละรายว่าเป็นผู้ประสงค์จะเสนอราคาที่มีผลประโยชน์ร่วมกันกับผู้ประสงค์จะเสนอรายอื่น หรือเป็นผู้มีผลประโยชน์ร่วมกันระหว่างผู้ประสงค์จะเสนอราคากับผู้ให้บริการตลาดกลางอิเล็กทรอนิกส์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(1) 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ณ  วันประกาศประมูลจ้างด้วยระบบอิเล็กทรอนิกส์หรือไม่ พร้อมทั้งตรวจสอบข้อเสนอตามข้อ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3.2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และแจ้ง</w:t>
      </w:r>
      <w:r w:rsidR="004808B1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ผู้ประสงค์จะเสนอราคาแต่ละรายทราบผลการพิจารณาเฉพาะของตนทางไปรษณีย์ลงทะเบียนตอบรับ หรือวิธีอื่นใดที่มีหลักฐานว่าผู้ประสงค์จะเสนอราคารับทราบแล้ว</w:t>
      </w:r>
    </w:p>
    <w:p w:rsidR="008E3194" w:rsidRPr="00321FE9" w:rsidRDefault="008E3194" w:rsidP="00817670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หากปรากฏต่อคณะกรรมการดำเนินการประมูลก่อนหรือในขณะที่มีการเสนอราคาด้วยระบบ</w:t>
      </w:r>
      <w:r w:rsidR="00817670">
        <w:rPr>
          <w:rFonts w:ascii="TH SarabunIT๙" w:hAnsi="TH SarabunIT๙" w:cs="TH SarabunIT๙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อิเล็กทรอนิกส์ว่า มีผู้ประสงค์จะเสนอราคาหรือผู้มีสิทธิเสนอราคา กระทำการอันเป็นการขัดขวางการแข่งขันราคาอย่างเป็นธรรมตามข้อ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คณะกรรมการฯ จะตัดรายชื่อผู้ประสงค์จะเสนอราคาหรือผู้มีสิทธิเสนอราคารายนั้นออกจากการเป็นผู้มีสิทธิเสนอราคา และเทศบาลตำบลบ้านส้องจะพิจารณาลงโทษผู้ประสงค์จะเสนอราคาหรือ</w:t>
      </w:r>
      <w:r w:rsidR="00817670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ผู้มีสิทธิเสนอราคาดังกล่าวเป็นผู้ทิ้งงาน </w:t>
      </w:r>
    </w:p>
    <w:p w:rsidR="008E3194" w:rsidRPr="00321FE9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B5027AF" wp14:editId="6D0F1D11">
                <wp:simplePos x="0" y="0"/>
                <wp:positionH relativeFrom="column">
                  <wp:posOffset>5229225</wp:posOffset>
                </wp:positionH>
                <wp:positionV relativeFrom="paragraph">
                  <wp:posOffset>212725</wp:posOffset>
                </wp:positionV>
                <wp:extent cx="1466850" cy="1403985"/>
                <wp:effectExtent l="0" t="0" r="0" b="381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0963C2" w:rsidRDefault="00847731" w:rsidP="00847731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 w:rsidRPr="000963C2">
                              <w:t>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1.75pt;margin-top:16.75pt;width:115.5pt;height:110.55pt;z-index:251844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" stroked="f">
                <v:textbox style="mso-fit-shape-to-text:t">
                  <w:txbxContent>
                    <w:p w:rsidR="00847731" w:rsidRPr="000963C2" w:rsidRDefault="00847731" w:rsidP="00847731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 w:rsidRPr="000963C2">
                        <w:t>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847731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-4-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ผู้ประสงค์จะเสนอราคาที่ไม่ผ่านการคัดเลือกเบื้องต้น เพราะเหตุเป็นผู้ประสงค์จะเสนอราคาที่มีผลประโยชน์ร่วมกันกับผู้ประสงค์จะเสนอราคารายอื่น หรือเป็นผู้มีผลประโยชน์ร่วมกันระหว่าง ผู้ประสงค์จะเสนอราคากับผู้ให้บริการอิเล็กทรอนิกส์  ณ วันประกาศประมูลจ้างด้วยอิเล็กทรอนิกส์ หรือเป็นผู้ประสงค์จะเสนอราคา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ที่กระทำการอันเป็นการขัดขวางการแข่งขันอย่างเป็นธรรม อาจอุทธรณ์คำสั่งดังกล่าวต่อผู้ว่าราชการจังหวัดภายใน 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 นับแต่วันที่ได้รับแจ้งจากคณะกรรมการดำเนินการประมูล การวินิจฉัยอุทธรณ์ของผู้ว่าราชการจังหวัดให้ถือเป็นที่สุด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หากปรากฏต่อคณะกรรมการดำเนินการประมูลว่า กระบวนการเสนอราคาจ้างด้วยระบบอิเล็กทรอนิกส์ประสบข้อขัดข้อง จนไม่อาจดำเนินการต่อไปให้แล้วเสร็จภายในเวลาที่กำหนดไว้ คณะกรรมการดำเนินการประมูลจะสั่งพักกระบวนการเสนอราคา โดยมิให้ผู้แทนผู้มีสิทธิเสนอราคาพบปะหรือติดต่อสื่อสารกับบุคคลอื่น และเมื่อแก้ไขข้อขัดข้องแล้ว 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 เว้นแต่คณะกรรมการดำเนินการประมูลเห็นว่ากระบวนการเสนอราคาจะไม่แล้วเสร็จได้โดยง่ายหรือข้อขัดข้องไม่อาจแก้ไขได้ ประธานคณะกรรมการดำเนินการประมูลจะสั่งยกเลิกกระบวนการเสนอราคา และกำหนดวัน เวลาและสถานที่ เพื่อเริ่มต้นกระบวนการเสนอราคาใหม่ โดยจะแจ้งให้ผู้มีสิทธิเสนอราคาทุกรายที่อยู่ในสถานที่นั้นทราบ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คณะกรรมการดำเนินการประมูลสงวนสิทธิ์ในการตัดสินใจดำเนินการใด ๆ ระหว่างการประกวดราคาฯ เพื่อให้การประมูลฯ เกิดประโยชน์สูงสุดต่อทางราชการ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4.7  </w:t>
      </w:r>
      <w:r w:rsidRPr="00321FE9">
        <w:rPr>
          <w:rFonts w:ascii="TH SarabunIT๙" w:hAnsi="TH SarabunIT๙" w:cs="TH SarabunIT๙"/>
          <w:cs/>
        </w:rPr>
        <w:t>ผู้ประสงค์จะเสนอราคาที่ได้รับการคัดเลือกให้เป็นผู้มีสิทธิเสนอราคาจะต้องปฏิบัติดังนี้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ผู้เสนอราคาจะต้องเข้ารับการอบรมวิธีการประมูลด้วยระบบอิเล็กทรอนิกส์ตามวัน เวลา สถานที่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ที่ทางราชการกำหนดอันจะแจ้งให้ทราบภายหลัง  โดยผู้เสนอราคาจะได้รับเลขประจำตัว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</w:rPr>
        <w:t xml:space="preserve">(User ID)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และรหัสผ่าน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(Password)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(3)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ราคาเริ่มต้นของการประมูลจ้างด้วยระบบอิเล็กทรอนิกส์ จะต้องเริ่มต้นที่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1,2</w:t>
      </w:r>
      <w:r w:rsidR="00AE5413">
        <w:rPr>
          <w:rFonts w:ascii="TH SarabunIT๙" w:hAnsi="TH SarabunIT๙" w:cs="TH SarabunIT๙" w:hint="cs"/>
          <w:spacing w:val="-20"/>
          <w:sz w:val="32"/>
          <w:szCs w:val="32"/>
          <w:cs/>
        </w:rPr>
        <w:t>4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0,0</w:t>
      </w:r>
      <w:r w:rsidR="001A00A4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proofErr w:type="gramStart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</w:t>
      </w:r>
      <w:proofErr w:type="gramEnd"/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บาท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(หนึ่งล้าน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t>สองแสน</w:t>
      </w:r>
      <w:r w:rsidR="00AE5413">
        <w:rPr>
          <w:rFonts w:ascii="TH SarabunIT๙" w:hAnsi="TH SarabunIT๙" w:cs="TH SarabunIT๙" w:hint="cs"/>
          <w:sz w:val="32"/>
          <w:szCs w:val="32"/>
          <w:cs/>
        </w:rPr>
        <w:t>สี่หมื่น</w:t>
      </w:r>
      <w:r w:rsidRPr="00321FE9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321FE9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8E3194" w:rsidRPr="00321FE9" w:rsidRDefault="00817670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E3194" w:rsidRPr="00321FE9">
        <w:rPr>
          <w:rFonts w:ascii="TH SarabunIT๙" w:hAnsi="TH SarabunIT๙" w:cs="TH SarabunIT๙"/>
          <w:sz w:val="32"/>
          <w:szCs w:val="32"/>
        </w:rPr>
        <w:t xml:space="preserve">(4)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ราคาที่เสนอจะต้องเป็นราคาที่รวมภาษีมูลค่าเพิ่ม และภาษีอื่น ๆ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>(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ถ้ามี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) </w:t>
      </w:r>
      <w:r w:rsidR="008E3194"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รวมค่าใช้จ่าย</w:t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>ทั้งปวงไว้ด้วยแล้ว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(5)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ผู้มีสิทธิเสนอราคาต้อง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เข้าสู่ระบบ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="00817670">
        <w:rPr>
          <w:rFonts w:ascii="TH SarabunIT๙" w:hAnsi="TH SarabunIT๙" w:cs="TH SarabunIT๙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(6)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 ที่ </w:t>
      </w:r>
      <w:r w:rsidRPr="00321FE9">
        <w:rPr>
          <w:rFonts w:ascii="TH SarabunIT๙" w:hAnsi="TH SarabunIT๙" w:cs="TH SarabunIT๙"/>
          <w:sz w:val="32"/>
          <w:szCs w:val="32"/>
        </w:rPr>
        <w:t xml:space="preserve">LOG IN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จะต้องดำเนินการเสนอราคา  โดยราคาที่เสนอในการประมูลจ้างด้วยระบบอิเล็กทรอนิกส์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จะต้องต่ำกว่าราคาเริ่มต้นในการประมูล และจะต้องเสนอลดราคาขั้นต่ำ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(Minimum Bid)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ไม่น้อยกว่าครั้งละ </w:t>
      </w:r>
      <w:r w:rsidR="00AE5413">
        <w:rPr>
          <w:rFonts w:ascii="TH SarabunIT๙" w:hAnsi="TH SarabunIT๙" w:cs="TH SarabunIT๙" w:hint="cs"/>
          <w:spacing w:val="-20"/>
          <w:sz w:val="32"/>
          <w:szCs w:val="32"/>
          <w:cs/>
        </w:rPr>
        <w:t>2</w:t>
      </w:r>
      <w:r w:rsidR="004D62E1">
        <w:rPr>
          <w:rFonts w:ascii="TH SarabunIT๙" w:hAnsi="TH SarabunIT๙" w:cs="TH SarabunIT๙" w:hint="cs"/>
          <w:spacing w:val="-20"/>
          <w:sz w:val="32"/>
          <w:szCs w:val="32"/>
          <w:cs/>
        </w:rPr>
        <w:t>,0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t>00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.-บาท จากราคาเริ่มต้นในการประมูลฯ และการเสนอลดราคาครั้งถัด ๆ ไป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ต้องเสนอลดราคาครั้งละไม่น้อยกว่า 2</w:t>
      </w:r>
      <w:r w:rsidRPr="00321FE9">
        <w:rPr>
          <w:rFonts w:ascii="TH SarabunIT๙" w:hAnsi="TH SarabunIT๙" w:cs="TH SarabunIT๙"/>
          <w:sz w:val="32"/>
          <w:szCs w:val="32"/>
        </w:rPr>
        <w:t>,000</w:t>
      </w:r>
      <w:r w:rsidRPr="00321FE9">
        <w:rPr>
          <w:rFonts w:ascii="TH SarabunIT๙" w:hAnsi="TH SarabunIT๙" w:cs="TH SarabunIT๙"/>
          <w:sz w:val="32"/>
          <w:szCs w:val="32"/>
          <w:cs/>
        </w:rPr>
        <w:t>.-บาท  จากราคาครั้งสุดท้ายที่เสนอลดแล้ว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(7)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ห้ามผู้มีสิทธิเสนอราคาถอนการเสนอราคา และเมื่อการประมูลเสร็จสิ้นแล้วจะต้องยืนยันราคาต่อให้ผู้บริการตลาดกลางอิเล็กทรอนิกส์ ราคาที่ยืนยันจะต้องตรงกับราคาที่เสนอหลังสุด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(8)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ผู้มีสิทธิเสนอราคาที่ได้รับคัดเลือกให้เป็นผู้ชนะราคา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 </w:t>
      </w:r>
    </w:p>
    <w:p w:rsidR="008F219E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F622A9D" wp14:editId="7409B77A">
                <wp:simplePos x="0" y="0"/>
                <wp:positionH relativeFrom="column">
                  <wp:posOffset>4895850</wp:posOffset>
                </wp:positionH>
                <wp:positionV relativeFrom="paragraph">
                  <wp:posOffset>60325</wp:posOffset>
                </wp:positionV>
                <wp:extent cx="1466850" cy="1403985"/>
                <wp:effectExtent l="0" t="0" r="0" b="381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0963C2" w:rsidRDefault="00847731" w:rsidP="00847731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9)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การประมูล</w:t>
                            </w:r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85.5pt;margin-top:4.75pt;width:115.5pt;height:110.55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" stroked="f">
                <v:textbox style="mso-fit-shape-to-text:t">
                  <w:txbxContent>
                    <w:p w:rsidR="00847731" w:rsidRPr="000963C2" w:rsidRDefault="00847731" w:rsidP="00847731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9)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การประมูล</w:t>
                      </w:r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79C4" w:rsidRPr="00321FE9" w:rsidRDefault="003279C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7731" w:rsidRPr="00847731" w:rsidRDefault="00847731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-5-</w:t>
      </w:r>
    </w:p>
    <w:p w:rsidR="008E3194" w:rsidRPr="008F219E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(9)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การประมูลใช้แบบปิดราคา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(10)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ผู้ค้าจะเสนอราคาที่ใดก็ได้ ยกเว้น สำนักงานของตลาดกลาง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(11)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กรณีราคาต่ำสุดเท่ากันหลายราย ผู้ที่เสนอราคาก่อนเป็นผู้ชนะการประมูล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(12)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t xml:space="preserve">30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 ไม่มีต่อเวลา ก่อนหมดระยะเวลาการประมูล </w:t>
      </w:r>
      <w:r w:rsidRPr="00321FE9">
        <w:rPr>
          <w:rFonts w:ascii="TH SarabunIT๙" w:hAnsi="TH SarabunIT๙" w:cs="TH SarabunIT๙"/>
          <w:sz w:val="32"/>
          <w:szCs w:val="32"/>
        </w:rPr>
        <w:br/>
        <w:t xml:space="preserve">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นาทีระบบจะไม่แสดงสถานะของผู้ค้ำ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ซ่อนสัญลักษณ์ค้อน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หลักประกันซอง</w:t>
      </w: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 </w:t>
      </w:r>
      <w:r w:rsidRPr="00321FE9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ผู้ประสงค์จะเสนอราคาต้องวางหลักประกันซองพร้อมกับการยื่นซองข้อเสนอด้านเทคนิค จำนวนเงิน  </w:t>
      </w:r>
      <w:r w:rsidR="00651C43">
        <w:rPr>
          <w:rFonts w:ascii="TH SarabunIT๙" w:hAnsi="TH SarabunIT๙" w:cs="TH SarabunIT๙" w:hint="cs"/>
          <w:cs/>
        </w:rPr>
        <w:t>62,000</w:t>
      </w:r>
      <w:r w:rsidRPr="00321FE9">
        <w:rPr>
          <w:rFonts w:ascii="TH SarabunIT๙" w:hAnsi="TH SarabunIT๙" w:cs="TH SarabunIT๙"/>
          <w:cs/>
        </w:rPr>
        <w:t xml:space="preserve">.-บาท  </w:t>
      </w:r>
      <w:r w:rsidRPr="00321FE9">
        <w:rPr>
          <w:rFonts w:ascii="TH SarabunIT๙" w:hAnsi="TH SarabunIT๙" w:cs="TH SarabunIT๙"/>
        </w:rPr>
        <w:t>(</w:t>
      </w:r>
      <w:r w:rsidR="00C62166">
        <w:rPr>
          <w:rFonts w:ascii="TH SarabunIT๙" w:hAnsi="TH SarabunIT๙" w:cs="TH SarabunIT๙" w:hint="cs"/>
          <w:cs/>
        </w:rPr>
        <w:t>หกหมื่น</w:t>
      </w:r>
      <w:r w:rsidR="00651C43">
        <w:rPr>
          <w:rFonts w:ascii="TH SarabunIT๙" w:hAnsi="TH SarabunIT๙" w:cs="TH SarabunIT๙" w:hint="cs"/>
          <w:cs/>
        </w:rPr>
        <w:t>สองพัน</w:t>
      </w:r>
      <w:r w:rsidRPr="00321FE9">
        <w:rPr>
          <w:rFonts w:ascii="TH SarabunIT๙" w:hAnsi="TH SarabunIT๙" w:cs="TH SarabunIT๙"/>
          <w:cs/>
        </w:rPr>
        <w:t>บาทถ้วน</w:t>
      </w:r>
      <w:r w:rsidRPr="00321FE9">
        <w:rPr>
          <w:rFonts w:ascii="TH SarabunIT๙" w:hAnsi="TH SarabunIT๙" w:cs="TH SarabunIT๙"/>
        </w:rPr>
        <w:t xml:space="preserve">)  </w:t>
      </w:r>
      <w:r w:rsidRPr="00321FE9">
        <w:rPr>
          <w:rFonts w:ascii="TH SarabunIT๙" w:hAnsi="TH SarabunIT๙" w:cs="TH SarabunIT๙"/>
          <w:cs/>
        </w:rPr>
        <w:t>โดยหลักประกันซองจะต้องมีระยะเวลาการค้ำประกันตั้งแต่วันยื่นซองข้อเสนอทางด้านเทคนิคครอบคลุมไปจนถึงวันสิ้นสุดการยืนราคา โดยหลักประกันให้ใช้อย่างหนึ่งอย่างใด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เงินสด</w:t>
      </w:r>
      <w:proofErr w:type="gramEnd"/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5.2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 โดยเป็นเช็คลงวันที่ที่ยื่นซองเอกสารทางด้านเทคนิคหรือก่อนหน้านั้นไม่เกิน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วันทำการของทางราชการ</w:t>
      </w:r>
    </w:p>
    <w:p w:rsidR="008E3194" w:rsidRPr="00321FE9" w:rsidRDefault="008E3194" w:rsidP="00321FE9">
      <w:pPr>
        <w:pStyle w:val="a5"/>
        <w:jc w:val="thaiDistribute"/>
        <w:rPr>
          <w:rFonts w:ascii="TH SarabunIT๙" w:hAnsi="TH SarabunIT๙" w:cs="TH SarabunIT๙"/>
          <w:spacing w:val="-20"/>
        </w:rPr>
      </w:pP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proofErr w:type="gramStart"/>
      <w:r w:rsidRPr="00321FE9">
        <w:rPr>
          <w:rFonts w:ascii="TH SarabunIT๙" w:hAnsi="TH SarabunIT๙" w:cs="TH SarabunIT๙"/>
          <w:spacing w:val="-20"/>
        </w:rPr>
        <w:t xml:space="preserve">5.3  </w:t>
      </w:r>
      <w:r w:rsidRPr="00321FE9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</w:t>
      </w:r>
      <w:proofErr w:type="gramEnd"/>
      <w:r w:rsidRPr="00321FE9">
        <w:rPr>
          <w:rFonts w:ascii="TH SarabunIT๙" w:hAnsi="TH SarabunIT๙" w:cs="TH SarabunIT๙"/>
          <w:spacing w:val="-20"/>
          <w:cs/>
        </w:rPr>
        <w:t xml:space="preserve">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5.4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หนังสือค้ำประกันของบริษัทเงินทุน หรือบริษัทเงินทุนหลักทรัพย์ ที่ได้รับอนุญาตให้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ประกอบกิจการเงินทุนเพื่อการพาณิชย์และประกอบธุรกิจค้ำประกันตามประกาศของธนาคารแห่งประเทศไทย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 ๆ ทราบแล้ว โดยอนุโลมให้ใช้ตามแบบหนังสือค้ำประกันดังระบุไว้ในข้อ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>1.6 (1)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5.5 </w:t>
      </w:r>
      <w:r w:rsidRPr="00321FE9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หลักประกันซองตามข้อนี้ เทศบาลตำบลบ้านส้อง จะคืนให้ผู้ประสงค์จะเสนอราคาหรือ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ผู้ค้ำประกันภายใน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ข้อผูกพันแล้ว </w:t>
      </w:r>
    </w:p>
    <w:p w:rsidR="008E3194" w:rsidRPr="00321FE9" w:rsidRDefault="008E3194" w:rsidP="00321FE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การคืนหลักประกันซองไม่ว่ากรณีใด ๆ จะคืนให้โดยไม่มีดอกเบี้ย</w:t>
      </w:r>
    </w:p>
    <w:p w:rsidR="008E3194" w:rsidRPr="008F219E" w:rsidRDefault="008E3194" w:rsidP="00321FE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หลักเกณฑ์และสิทธิในการพิจารณาราคา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6.1 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ในการประมูลจ้างด้วยระบบอิเล็กทรอนิกส์นี้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เทศบาลตำบลบ้านส้อง จะพิจารณาตัดสินด้วยราคา รวม  </w:t>
      </w:r>
    </w:p>
    <w:p w:rsidR="008E3194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6.2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หากผู้ประสงค์จะเสนอราคารายใดมีคุณสมบัติไม่ถูกต้องตามข้อ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หรือไม่ครบถ้วนตามข้อ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3 </w:t>
      </w:r>
      <w:r w:rsidRPr="00321FE9">
        <w:rPr>
          <w:rFonts w:ascii="TH SarabunIT๙" w:hAnsi="TH SarabunIT๙" w:cs="TH SarabunIT๙"/>
          <w:sz w:val="32"/>
          <w:szCs w:val="32"/>
          <w:cs/>
        </w:rPr>
        <w:t>หรือยื่นเอกสารประมูลจ้างด้วยระบบอิเล็กทรอนิกส์ไม่ถูกต้อง</w:t>
      </w:r>
      <w:r w:rsidR="00817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 </w:t>
      </w:r>
      <w:r w:rsidRPr="00321FE9">
        <w:rPr>
          <w:rFonts w:ascii="TH SarabunIT๙" w:hAnsi="TH SarabunIT๙" w:cs="TH SarabunIT๙"/>
          <w:sz w:val="32"/>
          <w:szCs w:val="32"/>
          <w:cs/>
        </w:rPr>
        <w:t>แล้ว คณะกรรมการดำเนินการประมูลจะไม่รับพิจารณาข้อเสนอของผู้ประสงค์จะเสนอรายนั้น เว้นแต่เป็นข้อผิดพลาด หรือผิดหลงเพียงเล็กน้อย หรือผิดพลาดไปจากเงื่อนไขของเอกสารประมูลจ้างด้วยระบบ</w:t>
      </w:r>
      <w:r w:rsidRPr="00817670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อิเล็กทรอนิกส์ในส่วนที่มิใช่สาระสำคัญ ทั้งนี้ เฉพาะในกรณีที่พิจารณาเห็นว่าจะเป็นประโยชน์ต่อเทศบาลตำบลบ้านส้อง เท่านั้น </w:t>
      </w:r>
      <w:r w:rsidR="00817670">
        <w:rPr>
          <w:rFonts w:ascii="TH SarabunIT๙" w:hAnsi="TH SarabunIT๙" w:cs="TH SarabunIT๙" w:hint="cs"/>
          <w:spacing w:val="-20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6.3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17670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ไม่ปรากฏชื่อผู้ประสงค์จะเสนอราคารายนั้น </w:t>
      </w:r>
      <w:r w:rsidRPr="00321FE9">
        <w:rPr>
          <w:rFonts w:ascii="TH SarabunIT๙" w:hAnsi="TH SarabunIT๙" w:cs="TH SarabunIT๙" w:hint="cs"/>
          <w:sz w:val="32"/>
          <w:szCs w:val="32"/>
          <w:cs/>
        </w:rPr>
        <w:t>ในบัญชีผู้รับเอกสารประมูลจ้างด้วยระบบอิเล็กทรอนิกส์ หรือในหลักฐานการรับเอกสารประมูลจ้างด้วยระบบอิเล็กทรอนิกส์ของเทศบาลตำบลบ้านส้อง</w:t>
      </w: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8B2AAEE" wp14:editId="69543331">
                <wp:simplePos x="0" y="0"/>
                <wp:positionH relativeFrom="column">
                  <wp:posOffset>4914265</wp:posOffset>
                </wp:positionH>
                <wp:positionV relativeFrom="paragraph">
                  <wp:posOffset>68580</wp:posOffset>
                </wp:positionV>
                <wp:extent cx="1685925" cy="1403985"/>
                <wp:effectExtent l="0" t="0" r="9525" b="381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0963C2" w:rsidRDefault="00847731" w:rsidP="00847731">
                            <w:proofErr w:type="gramStart"/>
                            <w:r w:rsidRPr="000963C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proofErr w:type="gramEnd"/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2) 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เสนอ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 w:rsidRPr="000963C2"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86.95pt;margin-top:5.4pt;width:132.75pt;height:110.5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" stroked="f">
                <v:textbox style="mso-fit-shape-to-text:t">
                  <w:txbxContent>
                    <w:p w:rsidR="00847731" w:rsidRPr="000963C2" w:rsidRDefault="00847731" w:rsidP="00847731">
                      <w:proofErr w:type="gramStart"/>
                      <w:r w:rsidRPr="000963C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proofErr w:type="gramEnd"/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2)  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เสนอ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</w:t>
                      </w:r>
                      <w:r w:rsidRPr="000963C2"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4F119D" w:rsidRDefault="004F119D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7670" w:rsidRPr="00847731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17670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-6-</w:t>
      </w:r>
    </w:p>
    <w:p w:rsidR="00817670" w:rsidRPr="00321FE9" w:rsidRDefault="00817670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   (2)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ประมูลจ้างด้วยระบบอิเล็กทรอนิกส์ที่เป็นสาระสำคัญ หรือมีผลทำให้เกิดการได้เปรียบเสียเปรียบระหว่างผู้ประสงค์จะเสนอราคารายอื่น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6.4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ในการตัดสินการประมูลจ้างด้วยระบบอิเล็กทรอนิกส์หรือในการทำสัญญาคณะกรรมการดำเนินการประมูล</w:t>
      </w:r>
      <w:proofErr w:type="gramEnd"/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หรือเทศบาลตำบลบ้านส้อง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เทศบาลตำบลบ้านส้องมีสิทธิ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6.5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 ในจำนวน หรือขนาด หรือเฉพาะรายการหนึ่งรายการใด หรืออาจจะยกเลิกการประมูลจ้างด้วยระบบอิเล็กทรอนิกส์โดยไม่พิจารณาจัดจ้างเลยก็ได้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และให้ถือว่าการตัดสินของเทศบาลตำบลบ้านส้องเป็นเด็ดขาด ผู้ประสงค์จะเสนอราคาหรือผู้มีสิทธิเสนอราคาจะเรียกร้องค่าเสียหายใด ๆ มิได้ รวมทั้งเทศบาลตำบลบ้านส้องจะพิจารณายกเลิกการประมูลจ้างด้วยระบบอิเล็กทรอนิกส์ และลงโทษผู้มีสิทธิเสนอราคาเป็นผู้ทิ้งงาน 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การเสนอเอกสารอันเป็นเท็จหรือใช้ชื่อบุคคลธรรมดาหรือนิติบุคคลอื่นมาเสนอราคาแทน เป็นต้น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คณะกรรมการดำเนินการประมูลหรือเทศบาลตำบลบ้านส้อง จะให้ผู้มีสิทธิ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เสนอราคารายนั้นชี้แจงและแสดงหลักฐานที่ทำให้เชื่อได้ว่าผู้มีสิทธิเสนอราคาสามารถดำเนินงานตามการ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ประมูลจ้างด้วยระบบอิเล็กทรอนิกส์ให้เสร็จสมบูรณ์  หากคำชี้แจงไม่เป็นที่รับฟังได้ เทศบาลตำบลบ้านส้อง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>มีสิทธิที่จะไม่รับราคาของผู้มีสิทธิเสนอราคารายนั้น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6.6 </w:t>
      </w:r>
      <w:r w:rsidRPr="00321FE9">
        <w:rPr>
          <w:rFonts w:ascii="TH SarabunIT๙" w:hAnsi="TH SarabunIT๙" w:cs="TH SarabunIT๙"/>
          <w:sz w:val="32"/>
          <w:szCs w:val="32"/>
          <w:cs/>
        </w:rPr>
        <w:t>ในกรณีที่ปรากฏข้อเท็จจริงภายหลังจากการประมูลจ้างด้วยระบบอิเล็กทรอนิกส์ว่า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วันประกาศประมูลจ้างด้วยระบบอิเล็กทรอนิกส์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1.7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  มีอำนาจที่จะตัดรายชื่อผู้มีสิทธิเสนอราคาดังกล่าว และเทศบาลตำบลบ้านส้อง จะพิจารณาลงโทษผู้มีสิทธิเสนอราคารายนั้นเป็นผู้ทิ้งงาน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7.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จะต้องทำสัญญาจ้างตามแบบสัญญา  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กับเทศบาลตำบลบ้านส้อง 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นับถัดจากวันที่ได้รับแจ้ง และจะต้องวางหลักประกันสัญญาเป็นจำนวนเงินเท่ากับร้อยละ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5  </w:t>
      </w:r>
      <w:r w:rsidRPr="00321FE9">
        <w:rPr>
          <w:rFonts w:ascii="TH SarabunIT๙" w:hAnsi="TH SarabunIT๙" w:cs="TH SarabunIT๙"/>
          <w:sz w:val="32"/>
          <w:szCs w:val="32"/>
          <w:cs/>
        </w:rPr>
        <w:t>ของราคาค่าจ้างที่ประมูลจ้างด้วยระบบอิเล็กทรอนิกส์  ให้เทศบาลตำบลบ้านส้อง ยึดถือไว้ในขณะทำสัญญา โดยใช้หลักประกันอย่างหนึ่งอย่างใด ดังต่อไปนี้</w:t>
      </w:r>
    </w:p>
    <w:p w:rsidR="008E3194" w:rsidRPr="00321FE9" w:rsidRDefault="008E3194" w:rsidP="00321FE9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     7.1  เงินสด</w:t>
      </w:r>
    </w:p>
    <w:p w:rsidR="008E3194" w:rsidRDefault="008E3194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7.2  </w:t>
      </w:r>
      <w:r w:rsidRPr="00321FE9">
        <w:rPr>
          <w:rFonts w:ascii="TH SarabunIT๙" w:hAnsi="TH SarabunIT๙" w:cs="TH SarabunIT๙"/>
          <w:cs/>
        </w:rPr>
        <w:t>เช็คที่ธนาคารสั่งจ่ายให้แก่เทศบาลตำบลบ้านส้อง</w:t>
      </w:r>
      <w:proofErr w:type="gramEnd"/>
      <w:r w:rsidRPr="00321FE9">
        <w:rPr>
          <w:rFonts w:ascii="TH SarabunIT๙" w:hAnsi="TH SarabunIT๙" w:cs="TH SarabunIT๙"/>
          <w:cs/>
        </w:rPr>
        <w:t xml:space="preserve"> โดยเป็นเช็คลงวันที่ที่ทำสัญญาหรือก่อนหน้านั้นไม่เกิน </w:t>
      </w:r>
      <w:r w:rsidRPr="00321FE9">
        <w:rPr>
          <w:rFonts w:ascii="TH SarabunIT๙" w:hAnsi="TH SarabunIT๙" w:cs="TH SarabunIT๙"/>
        </w:rPr>
        <w:t xml:space="preserve">3 </w:t>
      </w:r>
      <w:r w:rsidRPr="00321FE9">
        <w:rPr>
          <w:rFonts w:ascii="TH SarabunIT๙" w:hAnsi="TH SarabunIT๙" w:cs="TH SarabunIT๙"/>
          <w:cs/>
        </w:rPr>
        <w:t>วันทำการของทางราชการ</w:t>
      </w:r>
    </w:p>
    <w:p w:rsidR="00817670" w:rsidRDefault="00847731" w:rsidP="00321FE9">
      <w:pPr>
        <w:pStyle w:val="21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</w:rPr>
        <w:t xml:space="preserve">     7.3</w:t>
      </w:r>
      <w:r w:rsidRPr="00321FE9">
        <w:rPr>
          <w:rFonts w:ascii="TH SarabunIT๙" w:hAnsi="TH SarabunIT๙" w:cs="TH SarabunIT๙"/>
          <w:spacing w:val="-20"/>
        </w:rPr>
        <w:t xml:space="preserve">   </w:t>
      </w:r>
      <w:r w:rsidRPr="00321FE9">
        <w:rPr>
          <w:rFonts w:ascii="TH SarabunIT๙" w:hAnsi="TH SarabunIT๙" w:cs="TH SarabunIT๙"/>
          <w:spacing w:val="-20"/>
          <w:cs/>
        </w:rPr>
        <w:t xml:space="preserve">หนังสือค้ำประกันของธนาคารภายในประเทศ ตามแบบหนังสือค้ำประกันดังระบุในข้อ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  <w:spacing w:val="-20"/>
        </w:rPr>
        <w:br/>
      </w:r>
    </w:p>
    <w:p w:rsidR="00817670" w:rsidRDefault="00847731" w:rsidP="00321FE9">
      <w:pPr>
        <w:pStyle w:val="210"/>
        <w:jc w:val="thaiDistribute"/>
        <w:rPr>
          <w:rFonts w:ascii="TH SarabunIT๙" w:hAnsi="TH SarabunIT๙" w:cs="TH SarabunIT๙"/>
        </w:rPr>
      </w:pPr>
      <w:r w:rsidRPr="004E0029">
        <w:rPr>
          <w:rFonts w:ascii="TH SarabunIT๙" w:hAnsi="TH SarabunIT๙" w:cs="TH SarabunIT๙"/>
          <w:noProof/>
          <w:spacing w:val="-6"/>
          <w:lang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B8CE73" wp14:editId="65D4FBE0">
                <wp:simplePos x="0" y="0"/>
                <wp:positionH relativeFrom="column">
                  <wp:posOffset>5029200</wp:posOffset>
                </wp:positionH>
                <wp:positionV relativeFrom="paragraph">
                  <wp:posOffset>193675</wp:posOffset>
                </wp:positionV>
                <wp:extent cx="1409700" cy="1403985"/>
                <wp:effectExtent l="0" t="0" r="0" b="190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847731" w:rsidRDefault="00847731" w:rsidP="008477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47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 w:rsidRPr="00847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7.4  </w:t>
                            </w:r>
                            <w:r w:rsidRPr="00847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หนังสือค้ำ</w:t>
                            </w:r>
                            <w:proofErr w:type="gramEnd"/>
                            <w:r w:rsidRPr="00847731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96pt;margin-top:15.25pt;width:111pt;height:110.55pt;z-index:251850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" stroked="f">
                <v:textbox style="mso-fit-shape-to-text:t">
                  <w:txbxContent>
                    <w:p w:rsidR="00847731" w:rsidRPr="00847731" w:rsidRDefault="00847731" w:rsidP="00847731">
                      <w:pPr>
                        <w:rPr>
                          <w:sz w:val="32"/>
                          <w:szCs w:val="32"/>
                        </w:rPr>
                      </w:pPr>
                      <w:r w:rsidRPr="008477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 w:rsidRPr="008477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7.4  </w:t>
                      </w:r>
                      <w:r w:rsidRPr="0084773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หนังสือค้ำ</w:t>
                      </w:r>
                      <w:proofErr w:type="gramEnd"/>
                      <w:r w:rsidRPr="00847731">
                        <w:rPr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2A125B" w:rsidRDefault="002A125B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</w:p>
    <w:p w:rsidR="00847731" w:rsidRPr="00847731" w:rsidRDefault="00847731" w:rsidP="00321FE9">
      <w:pPr>
        <w:pStyle w:val="21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17670" w:rsidRDefault="00817670" w:rsidP="00321FE9">
      <w:pPr>
        <w:pStyle w:val="21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-7-</w:t>
      </w:r>
    </w:p>
    <w:p w:rsidR="00817670" w:rsidRPr="00847731" w:rsidRDefault="00817670" w:rsidP="00321FE9">
      <w:pPr>
        <w:pStyle w:val="21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321FE9" w:rsidRDefault="008E3194" w:rsidP="00321FE9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proofErr w:type="gramStart"/>
      <w:r w:rsidRPr="00321FE9">
        <w:rPr>
          <w:rFonts w:ascii="TH SarabunIT๙" w:hAnsi="TH SarabunIT๙" w:cs="TH SarabunIT๙"/>
        </w:rPr>
        <w:t xml:space="preserve">7.4  </w:t>
      </w:r>
      <w:r w:rsidRPr="00321FE9">
        <w:rPr>
          <w:rFonts w:ascii="TH SarabunIT๙" w:hAnsi="TH SarabunIT๙" w:cs="TH SarabunIT๙"/>
          <w:cs/>
        </w:rPr>
        <w:t>หนังสือค้ำประกันของบริษัทเงินลงทุน</w:t>
      </w:r>
      <w:proofErr w:type="gramEnd"/>
      <w:r w:rsidRPr="00321FE9">
        <w:rPr>
          <w:rFonts w:ascii="TH SarabunIT๙" w:hAnsi="TH SarabunIT๙" w:cs="TH SarabunIT๙"/>
          <w:cs/>
        </w:rPr>
        <w:t xml:space="preserve">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 ตามประกาศของธนาคารแห่งประเทศไทย </w:t>
      </w:r>
      <w:r w:rsidRPr="00321FE9">
        <w:rPr>
          <w:rFonts w:ascii="TH SarabunIT๙" w:hAnsi="TH SarabunIT๙" w:cs="TH SarabunIT๙"/>
          <w:cs/>
        </w:rPr>
        <w:br/>
      </w:r>
      <w:r w:rsidRPr="00321FE9">
        <w:rPr>
          <w:rFonts w:ascii="TH SarabunIT๙" w:hAnsi="TH SarabunIT๙" w:cs="TH SarabunIT๙"/>
          <w:spacing w:val="-20"/>
          <w:cs/>
        </w:rPr>
        <w:t xml:space="preserve">ซึ่งได้แจ้งชื่อเวียนให้ส่วนราชการต่าง ๆ ทราบแล้ว โดยอนุโลมให้ใช้ตามแบบหนังสือค้ำประกัน  ดังระบุในข้อ </w:t>
      </w:r>
      <w:r w:rsidRPr="00321FE9">
        <w:rPr>
          <w:rFonts w:ascii="TH SarabunIT๙" w:hAnsi="TH SarabunIT๙" w:cs="TH SarabunIT๙"/>
          <w:spacing w:val="-20"/>
        </w:rPr>
        <w:t>1.6 (2)</w:t>
      </w:r>
      <w:r w:rsidRPr="00321FE9">
        <w:rPr>
          <w:rFonts w:ascii="TH SarabunIT๙" w:hAnsi="TH SarabunIT๙" w:cs="TH SarabunIT๙"/>
        </w:rPr>
        <w:br/>
        <w:t xml:space="preserve">     </w:t>
      </w:r>
      <w:r w:rsidRPr="00321FE9">
        <w:rPr>
          <w:rFonts w:ascii="TH SarabunIT๙" w:hAnsi="TH SarabunIT๙" w:cs="TH SarabunIT๙"/>
        </w:rPr>
        <w:tab/>
      </w:r>
      <w:r w:rsidRPr="00321FE9">
        <w:rPr>
          <w:rFonts w:ascii="TH SarabunIT๙" w:hAnsi="TH SarabunIT๙" w:cs="TH SarabunIT๙"/>
        </w:rPr>
        <w:tab/>
        <w:t xml:space="preserve">     7.5  </w:t>
      </w:r>
      <w:r w:rsidRPr="00321FE9">
        <w:rPr>
          <w:rFonts w:ascii="TH SarabunIT๙" w:hAnsi="TH SarabunIT๙" w:cs="TH SarabunIT๙"/>
          <w:cs/>
        </w:rPr>
        <w:t>พันธบัตรรัฐบาลไทย</w:t>
      </w:r>
    </w:p>
    <w:p w:rsidR="008E3194" w:rsidRPr="00321FE9" w:rsidRDefault="008E3194" w:rsidP="00321FE9">
      <w:pPr>
        <w:pStyle w:val="210"/>
        <w:ind w:left="1440"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 xml:space="preserve">     หลักประกันนี้จะคืนให้โดยไม่มีดอกเบี้ยภายใน </w:t>
      </w:r>
      <w:r w:rsidRPr="00321FE9">
        <w:rPr>
          <w:rFonts w:ascii="TH SarabunIT๙" w:hAnsi="TH SarabunIT๙" w:cs="TH SarabunIT๙"/>
        </w:rPr>
        <w:t xml:space="preserve">15 </w:t>
      </w:r>
      <w:r w:rsidRPr="00321FE9">
        <w:rPr>
          <w:rFonts w:ascii="TH SarabunIT๙" w:hAnsi="TH SarabunIT๙" w:cs="TH SarabunIT๙"/>
          <w:cs/>
        </w:rPr>
        <w:t>วัน นับถัดจากวันที่คู่สัญญาพ้นจาก</w:t>
      </w:r>
    </w:p>
    <w:p w:rsidR="008E3194" w:rsidRDefault="008E3194" w:rsidP="00817670">
      <w:pPr>
        <w:pStyle w:val="210"/>
        <w:ind w:firstLine="0"/>
        <w:jc w:val="thaiDistribute"/>
        <w:rPr>
          <w:rFonts w:ascii="TH SarabunIT๙" w:hAnsi="TH SarabunIT๙" w:cs="TH SarabunIT๙"/>
        </w:rPr>
      </w:pPr>
      <w:r w:rsidRPr="00321FE9">
        <w:rPr>
          <w:rFonts w:ascii="TH SarabunIT๙" w:hAnsi="TH SarabunIT๙" w:cs="TH SarabunIT๙"/>
          <w:cs/>
        </w:rPr>
        <w:t>ข้อผูกพันตามสัญญาจ้างแล้ว</w:t>
      </w:r>
    </w:p>
    <w:p w:rsidR="00817670" w:rsidRPr="00817670" w:rsidRDefault="00817670" w:rsidP="00817670">
      <w:pPr>
        <w:pStyle w:val="210"/>
        <w:ind w:firstLine="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75594F" w:rsidRPr="000231A1" w:rsidRDefault="0075594F" w:rsidP="0075594F">
      <w:pPr>
        <w:pStyle w:val="210"/>
        <w:ind w:left="1440" w:firstLine="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8.  </w:t>
      </w:r>
      <w:r w:rsidRPr="000231A1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</w:p>
    <w:p w:rsidR="0075594F" w:rsidRPr="00321FE9" w:rsidRDefault="0075594F" w:rsidP="0075594F">
      <w:pPr>
        <w:pStyle w:val="210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</w:rPr>
        <w:t xml:space="preserve">     </w:t>
      </w:r>
      <w:r w:rsidRPr="00321FE9">
        <w:rPr>
          <w:rFonts w:ascii="TH SarabunIT๙" w:hAnsi="TH SarabunIT๙" w:cs="TH SarabunIT๙"/>
          <w:cs/>
        </w:rPr>
        <w:t xml:space="preserve">เทศบาลตำบลบ้านส้อง จะจ่ายเงินค่าจ้าง โดยแบ่งออกเป็น  </w:t>
      </w:r>
      <w:r w:rsidRPr="00321FE9">
        <w:rPr>
          <w:rFonts w:ascii="TH SarabunIT๙" w:hAnsi="TH SarabunIT๙" w:cs="TH SarabunIT๙"/>
        </w:rPr>
        <w:t xml:space="preserve">1  </w:t>
      </w:r>
      <w:r w:rsidRPr="00321FE9">
        <w:rPr>
          <w:rFonts w:ascii="TH SarabunIT๙" w:hAnsi="TH SarabunIT๙" w:cs="TH SarabunIT๙"/>
          <w:cs/>
        </w:rPr>
        <w:t xml:space="preserve">งวด ดังนี้ </w:t>
      </w:r>
    </w:p>
    <w:p w:rsidR="0075594F" w:rsidRPr="00321FE9" w:rsidRDefault="0075594F" w:rsidP="00817670">
      <w:pPr>
        <w:pStyle w:val="210"/>
        <w:jc w:val="thaiDistribute"/>
        <w:rPr>
          <w:rFonts w:ascii="TH SarabunIT๙" w:hAnsi="TH SarabunIT๙" w:cs="TH SarabunIT๙"/>
        </w:rPr>
      </w:pPr>
      <w:r w:rsidRPr="009D7039">
        <w:rPr>
          <w:rFonts w:ascii="TH SarabunIT๙" w:hAnsi="TH SarabunIT๙" w:cs="TH SarabunIT๙"/>
          <w:b/>
          <w:bCs/>
        </w:rPr>
        <w:t xml:space="preserve">     </w:t>
      </w:r>
      <w:r w:rsidRPr="009D7039">
        <w:rPr>
          <w:rFonts w:ascii="TH SarabunIT๙" w:hAnsi="TH SarabunIT๙" w:cs="TH SarabunIT๙"/>
          <w:b/>
          <w:bCs/>
          <w:cs/>
        </w:rPr>
        <w:t xml:space="preserve">งวดที่ </w:t>
      </w:r>
      <w:r w:rsidRPr="009D7039">
        <w:rPr>
          <w:rFonts w:ascii="TH SarabunIT๙" w:hAnsi="TH SarabunIT๙" w:cs="TH SarabunIT๙" w:hint="cs"/>
          <w:b/>
          <w:bCs/>
          <w:spacing w:val="-20"/>
          <w:cs/>
        </w:rPr>
        <w:t>(งวดสุดท้าย)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เป็นจำนวนเงินในอัตราร้อยละ </w:t>
      </w:r>
      <w:r w:rsidR="00817670">
        <w:rPr>
          <w:rFonts w:ascii="TH SarabunIT๙" w:hAnsi="TH SarabunIT๙" w:cs="TH SarabunIT๙"/>
          <w:spacing w:val="-20"/>
        </w:rPr>
        <w:t>100</w:t>
      </w:r>
      <w:r w:rsidRPr="009D7039">
        <w:rPr>
          <w:rFonts w:ascii="TH SarabunIT๙" w:hAnsi="TH SarabunIT๙" w:cs="TH SarabunIT๙" w:hint="cs"/>
          <w:spacing w:val="-20"/>
          <w:cs/>
        </w:rPr>
        <w:t xml:space="preserve"> </w:t>
      </w:r>
      <w:r w:rsidRPr="009D7039">
        <w:rPr>
          <w:rFonts w:ascii="TH SarabunIT๙" w:hAnsi="TH SarabunIT๙" w:cs="TH SarabunIT๙"/>
          <w:spacing w:val="-20"/>
          <w:cs/>
        </w:rPr>
        <w:t xml:space="preserve">ของค่าจ้าง </w:t>
      </w:r>
      <w:r w:rsidRPr="00321FE9">
        <w:rPr>
          <w:rFonts w:ascii="TH SarabunIT๙" w:hAnsi="TH SarabunIT๙" w:cs="TH SarabunIT๙"/>
          <w:cs/>
        </w:rPr>
        <w:t xml:space="preserve">เมื่อผู้รับจ้างได้ปฏิบัติงานทั้งหมดให้แล้วเสร็จเรียบร้อยตามสัญญา พร้อมทั้งทำความสะอาดบริเวณสถานที่ก่อสร้างให้สะอาดเรียบร้อย </w:t>
      </w:r>
    </w:p>
    <w:p w:rsidR="008E3194" w:rsidRPr="008F219E" w:rsidRDefault="008E3194" w:rsidP="00321FE9">
      <w:pPr>
        <w:pStyle w:val="21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8E3194" w:rsidRPr="000231A1" w:rsidRDefault="008E3194" w:rsidP="00321FE9">
      <w:pPr>
        <w:pStyle w:val="210"/>
        <w:jc w:val="thaiDistribute"/>
        <w:rPr>
          <w:rFonts w:ascii="TH SarabunIT๙" w:hAnsi="TH SarabunIT๙" w:cs="TH SarabunIT๙"/>
          <w:b/>
          <w:bCs/>
          <w:cs/>
        </w:rPr>
      </w:pPr>
      <w:r w:rsidRPr="000231A1">
        <w:rPr>
          <w:rFonts w:ascii="TH SarabunIT๙" w:hAnsi="TH SarabunIT๙" w:cs="TH SarabunIT๙"/>
          <w:b/>
          <w:bCs/>
        </w:rPr>
        <w:t xml:space="preserve">9.  </w:t>
      </w:r>
      <w:r w:rsidRPr="000231A1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ค่าปรับตามแบบสัญญาจ้าง ข้อ 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จะกำหนดในอัตราร้อยละ 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0.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25</w:t>
      </w:r>
      <w:r w:rsidRPr="00321FE9">
        <w:rPr>
          <w:rFonts w:ascii="TH SarabunIT๙" w:hAnsi="TH SarabunIT๙" w:cs="TH SarabunIT๙"/>
          <w:spacing w:val="-20"/>
          <w:sz w:val="32"/>
          <w:szCs w:val="32"/>
        </w:rPr>
        <w:t xml:space="preserve"> 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ของค่าจ้างตามสัญญาต่อวัน</w:t>
      </w:r>
    </w:p>
    <w:p w:rsidR="008E3194" w:rsidRPr="008F219E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pacing w:val="-20"/>
          <w:sz w:val="18"/>
          <w:szCs w:val="18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10.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ผู้ชนะการประมูลจ้างด้วยระบบอิเล็กทรอนิกส์ ซึ่งได้ทำข้อตกลงเป็นหนังสือหรือทำสัญญาจ้างตามแบบดังระบุในข้อ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แล้วแต่กรณี จะต้องรับประกันความชำรุดบกพร่องของงานที่จ้างที่เกิดขึ้นภายในระยะเวลาไม่น้อยกว่า </w:t>
      </w:r>
      <w:r w:rsidRPr="00321FE9">
        <w:rPr>
          <w:rFonts w:ascii="TH SarabunIT๙" w:hAnsi="TH SarabunIT๙" w:cs="TH SarabunIT๙"/>
          <w:sz w:val="32"/>
          <w:szCs w:val="32"/>
        </w:rPr>
        <w:t xml:space="preserve">2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ปี นับถัดจากวันที่เทศบาลตำบลบ้านส้อง ได้รับมอบงาน โดยผู้รับจ้างต้องรีบจัดการซ่อมแซมแก้ไขให้ใช้การได้ดีดังเดิมภายใน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15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11. 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8E3194" w:rsidRPr="000231A1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11.1 </w:t>
      </w:r>
      <w:r w:rsidRPr="000231A1">
        <w:rPr>
          <w:rFonts w:ascii="TH SarabunIT๙" w:hAnsi="TH SarabunIT๙" w:cs="TH SarabunIT๙"/>
          <w:spacing w:val="-20"/>
          <w:sz w:val="32"/>
          <w:szCs w:val="32"/>
          <w:cs/>
        </w:rPr>
        <w:t>เงินค่าจ้างสำหรับงานจ้างครั้งนี้ ได้มาจาก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กู้ยืม</w:t>
      </w:r>
      <w:r w:rsidR="008F219E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ส่งเสริม</w:t>
      </w:r>
      <w:r w:rsidR="00817670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กิจการเทศบาล</w:t>
      </w:r>
      <w:r w:rsidR="000231A1" w:rsidRPr="000231A1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="000231A1" w:rsidRPr="000231A1">
        <w:rPr>
          <w:rFonts w:ascii="TH SarabunIT๙" w:hAnsi="TH SarabunIT๙" w:cs="TH SarabunIT๙" w:hint="cs"/>
          <w:spacing w:val="-20"/>
          <w:sz w:val="32"/>
          <w:szCs w:val="32"/>
          <w:cs/>
        </w:rPr>
        <w:t>พ.ศ. 2558</w:t>
      </w:r>
      <w:r w:rsidR="000231A1">
        <w:rPr>
          <w:rFonts w:ascii="TH SarabunIT๙" w:hAnsi="TH SarabunIT๙" w:cs="TH SarabunIT๙"/>
          <w:spacing w:val="-20"/>
          <w:sz w:val="32"/>
          <w:szCs w:val="32"/>
        </w:rPr>
        <w:br/>
      </w: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0231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1FE9">
        <w:rPr>
          <w:rFonts w:ascii="TH SarabunIT๙" w:hAnsi="TH SarabunIT๙" w:cs="TH SarabunIT๙"/>
          <w:sz w:val="32"/>
          <w:szCs w:val="32"/>
          <w:cs/>
        </w:rPr>
        <w:t>การลงนามในสัญญาจะกระทำได้ต่อเมื่อ เทศบาลตำบลบ้านส้อง ได้รับอนุมัติ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r w:rsidR="000231A1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กู้เงินทุนส่งเสริมกิจการเทศบาล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 </w:t>
      </w:r>
      <w:r w:rsidRPr="000231A1"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8F219E" w:rsidRPr="000231A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proofErr w:type="gramEnd"/>
      <w:r w:rsidRPr="000231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>แล้วเท่านั้น</w:t>
      </w:r>
      <w:r w:rsidRPr="000231A1">
        <w:rPr>
          <w:rFonts w:ascii="TH SarabunIT๙" w:hAnsi="TH SarabunIT๙" w:cs="TH SarabunIT๙"/>
          <w:b/>
          <w:bCs/>
          <w:spacing w:val="-20"/>
          <w:sz w:val="32"/>
          <w:szCs w:val="32"/>
        </w:rPr>
        <w:tab/>
      </w:r>
    </w:p>
    <w:p w:rsidR="008E3194" w:rsidRPr="00321FE9" w:rsidRDefault="008E3194" w:rsidP="00321FE9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19E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Pr="008F219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 xml:space="preserve">11.2 </w:t>
      </w:r>
      <w:proofErr w:type="gramStart"/>
      <w:r w:rsidRPr="00321FE9">
        <w:rPr>
          <w:rFonts w:ascii="TH SarabunIT๙" w:hAnsi="TH SarabunIT๙" w:cs="TH SarabunIT๙"/>
          <w:sz w:val="32"/>
          <w:szCs w:val="32"/>
          <w:cs/>
        </w:rPr>
        <w:t>เมื่อเทศบาลตำบลบ้านส้องได้คัดเลือกผู้เสนอราคารายใด  ให้เป็นผู้รับจ้างและได้</w:t>
      </w:r>
      <w:proofErr w:type="gramEnd"/>
      <w:r w:rsid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321FE9">
        <w:rPr>
          <w:rFonts w:ascii="TH SarabunIT๙" w:hAnsi="TH SarabunIT๙" w:cs="TH SarabunIT๙"/>
          <w:sz w:val="32"/>
          <w:szCs w:val="32"/>
          <w:cs/>
        </w:rPr>
        <w:t>ตกลงจ้างตามการประมูลจ้างด้วยระบบอิเล็กทรอนิกส์แล้ว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ผู้มีสิทธิเสนอราคาซึ่งเป็นผู้รับจ้างจะต้องปฏิบัติตามกฎหมายว่าด้วยการส่งเสริมการพาณิชย์นาวี ดังนี้</w:t>
      </w:r>
    </w:p>
    <w:p w:rsidR="008E3194" w:rsidRPr="00321FE9" w:rsidRDefault="008E3194" w:rsidP="00321FE9">
      <w:pPr>
        <w:numPr>
          <w:ilvl w:val="0"/>
          <w:numId w:val="4"/>
        </w:numPr>
        <w:tabs>
          <w:tab w:val="left" w:pos="1440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</w:t>
      </w:r>
    </w:p>
    <w:p w:rsidR="008E3194" w:rsidRPr="00321FE9" w:rsidRDefault="008E3194" w:rsidP="00321FE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คณะกรรมการส่งเสริมการพาณิชย์นาวีภายใน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 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E3194" w:rsidRPr="007B4670" w:rsidRDefault="008E3194" w:rsidP="007B4670">
      <w:pPr>
        <w:numPr>
          <w:ilvl w:val="0"/>
          <w:numId w:val="4"/>
        </w:numPr>
        <w:tabs>
          <w:tab w:val="clear" w:pos="3246"/>
          <w:tab w:val="num" w:pos="3261"/>
        </w:tabs>
        <w:suppressAutoHyphens/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</w:t>
      </w:r>
      <w:r w:rsidR="007B4670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pacing w:val="-20"/>
          <w:sz w:val="32"/>
          <w:szCs w:val="32"/>
          <w:cs/>
        </w:rPr>
        <w:t>จากต่างประเทศมายังประเทศไทย  เว้นแต่จะได้รับอนุญาตจากสำนักงานคณะกรรมการส่งเสริมการพาณิชย์นาวี</w:t>
      </w:r>
      <w:r w:rsidR="007B4670" w:rsidRPr="007B4670">
        <w:rPr>
          <w:rFonts w:ascii="TH SarabunIT๙" w:hAnsi="TH SarabunIT๙" w:cs="TH SarabunIT๙" w:hint="cs"/>
          <w:sz w:val="32"/>
          <w:szCs w:val="32"/>
          <w:cs/>
        </w:rPr>
        <w:br/>
      </w:r>
      <w:r w:rsidRPr="007B4670">
        <w:rPr>
          <w:rFonts w:ascii="TH SarabunIT๙" w:hAnsi="TH SarabunIT๙" w:cs="TH SarabunIT๙"/>
          <w:sz w:val="32"/>
          <w:szCs w:val="32"/>
          <w:cs/>
        </w:rPr>
        <w:t xml:space="preserve">ให้บรรทุกสิ่งของนั้นโดยเรืออื่นที่มิใช่เรือไทย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 </w:t>
      </w:r>
    </w:p>
    <w:p w:rsidR="00847731" w:rsidRPr="00321FE9" w:rsidRDefault="00847731" w:rsidP="00847731">
      <w:pPr>
        <w:numPr>
          <w:ilvl w:val="0"/>
          <w:numId w:val="4"/>
        </w:numPr>
        <w:tabs>
          <w:tab w:val="clear" w:pos="3246"/>
          <w:tab w:val="num" w:pos="3261"/>
        </w:tabs>
        <w:spacing w:after="0" w:line="240" w:lineRule="auto"/>
        <w:ind w:left="0" w:firstLine="2886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(1)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หรือ  </w:t>
      </w:r>
      <w:r w:rsidRPr="00321FE9">
        <w:rPr>
          <w:rFonts w:ascii="TH SarabunIT๙" w:hAnsi="TH SarabunIT๙" w:cs="TH SarabunIT๙"/>
          <w:sz w:val="32"/>
          <w:szCs w:val="32"/>
        </w:rPr>
        <w:t xml:space="preserve">(2) </w:t>
      </w:r>
      <w:r w:rsidRPr="00321FE9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ผู้รับจ้างจะต้องรับผิดตามกฎหมายว่าด้วยการส่งเสริมการพาณิชย์นาวี</w:t>
      </w:r>
    </w:p>
    <w:p w:rsidR="0075594F" w:rsidRDefault="00847731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002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8FAB5FB" wp14:editId="15241DA7">
                <wp:simplePos x="0" y="0"/>
                <wp:positionH relativeFrom="column">
                  <wp:posOffset>4895850</wp:posOffset>
                </wp:positionH>
                <wp:positionV relativeFrom="paragraph">
                  <wp:posOffset>27940</wp:posOffset>
                </wp:positionV>
                <wp:extent cx="1409700" cy="1403985"/>
                <wp:effectExtent l="0" t="0" r="0" b="19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731" w:rsidRPr="00847731" w:rsidRDefault="00847731" w:rsidP="008477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4773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11.3 </w:t>
                            </w:r>
                            <w:r w:rsidRPr="00321FE9">
                              <w:rPr>
                                <w:rFonts w:ascii="TH SarabunIT๙" w:hAnsi="TH SarabunIT๙" w:cs="TH SarabunIT๙"/>
                                <w:spacing w:val="-20"/>
                                <w:sz w:val="32"/>
                                <w:szCs w:val="32"/>
                                <w:cs/>
                              </w:rPr>
                              <w:t>ผู้ประสงค์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85.5pt;margin-top:2.2pt;width:111pt;height:110.55pt;z-index:251852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" stroked="f">
                <v:textbox style="mso-fit-shape-to-text:t">
                  <w:txbxContent>
                    <w:p w:rsidR="00847731" w:rsidRPr="00847731" w:rsidRDefault="00847731" w:rsidP="00847731">
                      <w:pPr>
                        <w:rPr>
                          <w:sz w:val="32"/>
                          <w:szCs w:val="32"/>
                        </w:rPr>
                      </w:pPr>
                      <w:r w:rsidRPr="00847731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321FE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11.3 </w:t>
                      </w:r>
                      <w:r w:rsidRPr="00321FE9">
                        <w:rPr>
                          <w:rFonts w:ascii="TH SarabunIT๙" w:hAnsi="TH SarabunIT๙" w:cs="TH SarabunIT๙"/>
                          <w:spacing w:val="-20"/>
                          <w:sz w:val="32"/>
                          <w:szCs w:val="32"/>
                          <w:cs/>
                        </w:rPr>
                        <w:t>ผู้ประสงค์</w:t>
                      </w:r>
                      <w:r>
                        <w:rPr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75594F" w:rsidRDefault="0075594F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216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7731" w:rsidRDefault="00847731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94F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-8-</w:t>
      </w:r>
    </w:p>
    <w:p w:rsidR="0075594F" w:rsidRPr="00321FE9" w:rsidRDefault="0075594F" w:rsidP="0075594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E3194" w:rsidRPr="00321FE9" w:rsidRDefault="008E3194" w:rsidP="00321FE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11.3 </w:t>
      </w:r>
      <w:r w:rsidRPr="00321FE9">
        <w:rPr>
          <w:rFonts w:ascii="TH SarabunIT๙" w:hAnsi="TH SarabunIT๙" w:cs="TH SarabunIT๙"/>
          <w:spacing w:val="-20"/>
          <w:sz w:val="32"/>
          <w:szCs w:val="32"/>
          <w:cs/>
        </w:rPr>
        <w:t>ผู้ประสงค์จะเสนอราคาซึ่งได้ยื่นเอกสารประกวดราคาด้วยวิธีการทางอิเล็กทรอนิกส์</w:t>
      </w:r>
      <w:r w:rsidRPr="00321FE9">
        <w:rPr>
          <w:rFonts w:ascii="TH SarabunIT๙" w:hAnsi="TH SarabunIT๙" w:cs="TH SarabunIT๙"/>
          <w:sz w:val="32"/>
          <w:szCs w:val="32"/>
          <w:cs/>
        </w:rPr>
        <w:br/>
        <w:t xml:space="preserve">ต่อเทศบาลตำบลบ้านส้องแล้ว จะถอนตัวออกจากการประกวดราคาฯ มิได้ 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4.7 (4) (5) (6)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(7)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มิฉะนั้น เทศบาลตำบลบ้านส้องจะริบหลักประกันซองจำนวนร้อยละ </w:t>
      </w:r>
      <w:r w:rsidRPr="00321FE9">
        <w:rPr>
          <w:rFonts w:ascii="TH SarabunIT๙" w:hAnsi="TH SarabunIT๙" w:cs="TH SarabunIT๙"/>
          <w:sz w:val="32"/>
          <w:szCs w:val="32"/>
        </w:rPr>
        <w:t xml:space="preserve">2.5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ของวงเงินที่จัดหาทันที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11.4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ผู้มีสิทธิเสนอราคาซึ่งเทศบาลตำบลบ้านส้องได้คัดเลือกแล้ว ไม่ไปทำสัญญาหรือข้อตกลงภายในเวลาที่ทางราชการกำหนดดังระบุไว้ในข้อ </w:t>
      </w:r>
      <w:r w:rsidRPr="00321FE9">
        <w:rPr>
          <w:rFonts w:ascii="TH SarabunIT๙" w:hAnsi="TH SarabunIT๙" w:cs="TH SarabunIT๙"/>
          <w:sz w:val="32"/>
          <w:szCs w:val="32"/>
        </w:rPr>
        <w:t xml:space="preserve">7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 xml:space="preserve">) </w:t>
      </w:r>
      <w:r w:rsidRPr="00321FE9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 ตามระเบียบของทางราชการ</w:t>
      </w:r>
    </w:p>
    <w:p w:rsidR="008E3194" w:rsidRDefault="008E3194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</w: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11.5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สงวนสิทธิ์ที่จะแก้ไขเพิ่มเติมเงื่อนไข หรือข้อกำหนดในแบบสัญญา ให้เป็นไปตามความเห็นของสำนักอัยการสูงสุด </w:t>
      </w:r>
      <w:r w:rsidRPr="00321FE9">
        <w:rPr>
          <w:rFonts w:ascii="TH SarabunIT๙" w:hAnsi="TH SarabunIT๙" w:cs="TH SarabunIT๙"/>
          <w:sz w:val="32"/>
          <w:szCs w:val="32"/>
        </w:rPr>
        <w:t>(</w:t>
      </w:r>
      <w:r w:rsidRPr="00321FE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21FE9">
        <w:rPr>
          <w:rFonts w:ascii="TH SarabunIT๙" w:hAnsi="TH SarabunIT๙" w:cs="TH SarabunIT๙"/>
          <w:sz w:val="32"/>
          <w:szCs w:val="32"/>
        </w:rPr>
        <w:t>)</w:t>
      </w:r>
    </w:p>
    <w:p w:rsidR="000231A1" w:rsidRPr="000231A1" w:rsidRDefault="000231A1" w:rsidP="00321FE9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มาตรฐานฝีมือช่าง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เมื่อเทศบาลตำบลบ้านส้อง  ได้คัดเลือกผู้มีสิทธิเสนอราคารายใดให้เป็นผู้รับจ้างและได้  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   </w:t>
      </w:r>
      <w:r w:rsidRPr="00321FE9">
        <w:rPr>
          <w:rFonts w:ascii="TH SarabunIT๙" w:hAnsi="TH SarabunIT๙" w:cs="TH SarabunIT๙"/>
          <w:cs/>
        </w:rPr>
        <w:br/>
        <w:t>ผู้มีสิทธิเสนอราคาจะต้องมีและใช้ผู้ผ่านการทดสอบมาตรฐานฝีมือช่างจากสถาบันพัฒนาฝีมือแรงงาน   หรือ</w:t>
      </w:r>
      <w:r w:rsidRPr="00321FE9">
        <w:rPr>
          <w:rFonts w:ascii="TH SarabunIT๙" w:hAnsi="TH SarabunIT๙" w:cs="TH SarabunIT๙"/>
          <w:cs/>
        </w:rPr>
        <w:br/>
        <w:t xml:space="preserve">ผู้มีวุฒิบัตรระดับ </w:t>
      </w:r>
      <w:proofErr w:type="spellStart"/>
      <w:r w:rsidRPr="00321FE9">
        <w:rPr>
          <w:rFonts w:ascii="TH SarabunIT๙" w:hAnsi="TH SarabunIT๙" w:cs="TH SarabunIT๙"/>
          <w:cs/>
        </w:rPr>
        <w:t>ปวช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ปวส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proofErr w:type="spellStart"/>
      <w:r w:rsidRPr="00321FE9">
        <w:rPr>
          <w:rFonts w:ascii="TH SarabunIT๙" w:hAnsi="TH SarabunIT๙" w:cs="TH SarabunIT๙"/>
          <w:cs/>
        </w:rPr>
        <w:t>และปวท</w:t>
      </w:r>
      <w:proofErr w:type="spellEnd"/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321FE9">
        <w:rPr>
          <w:rFonts w:ascii="TH SarabunIT๙" w:hAnsi="TH SarabunIT๙" w:cs="TH SarabunIT๙"/>
        </w:rPr>
        <w:t>.</w:t>
      </w:r>
      <w:r w:rsidRPr="00321FE9">
        <w:rPr>
          <w:rFonts w:ascii="TH SarabunIT๙" w:hAnsi="TH SarabunIT๙" w:cs="TH SarabunIT๙"/>
          <w:cs/>
        </w:rPr>
        <w:t>พ</w:t>
      </w:r>
      <w:r w:rsidRPr="00321FE9">
        <w:rPr>
          <w:rFonts w:ascii="TH SarabunIT๙" w:hAnsi="TH SarabunIT๙" w:cs="TH SarabunIT๙"/>
        </w:rPr>
        <w:t xml:space="preserve">. </w:t>
      </w:r>
      <w:r w:rsidRPr="00321FE9">
        <w:rPr>
          <w:rFonts w:ascii="TH SarabunIT๙" w:hAnsi="TH SarabunIT๙" w:cs="TH SarabunIT๙"/>
          <w:cs/>
        </w:rPr>
        <w:t xml:space="preserve">รับรองให้เข้ารับราชการได้ในอัตราไม่ต่ำกว่าร้อยละ </w:t>
      </w:r>
      <w:r w:rsidRPr="00321FE9">
        <w:rPr>
          <w:rFonts w:ascii="TH SarabunIT๙" w:hAnsi="TH SarabunIT๙" w:cs="TH SarabunIT๙"/>
        </w:rPr>
        <w:t xml:space="preserve">10 </w:t>
      </w:r>
      <w:r w:rsidRPr="00321FE9">
        <w:rPr>
          <w:rFonts w:ascii="TH SarabunIT๙" w:hAnsi="TH SarabunIT๙" w:cs="TH SarabunIT๙"/>
          <w:cs/>
        </w:rPr>
        <w:t>ของแต่ละสาขาช่าง แต่จะต้องมีช่างจำนวนอย่างน้อย 1</w:t>
      </w:r>
      <w:r w:rsidRPr="00321FE9">
        <w:rPr>
          <w:rFonts w:ascii="TH SarabunIT๙" w:hAnsi="TH SarabunIT๙" w:cs="TH SarabunIT๙"/>
        </w:rPr>
        <w:t xml:space="preserve"> </w:t>
      </w:r>
      <w:r w:rsidRPr="00321FE9">
        <w:rPr>
          <w:rFonts w:ascii="TH SarabunIT๙" w:hAnsi="TH SarabunIT๙" w:cs="TH SarabunIT๙"/>
          <w:cs/>
        </w:rPr>
        <w:t>คน ในแต่ละสาขาช่างดังต่อไปนี้</w:t>
      </w:r>
    </w:p>
    <w:p w:rsidR="008E3194" w:rsidRPr="00321FE9" w:rsidRDefault="008E3194" w:rsidP="00321FE9">
      <w:pPr>
        <w:numPr>
          <w:ilvl w:val="5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                    12.1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ช่างก่อสร้าง หรือ ช่างโยธา      จำนวน  1 คน</w:t>
      </w:r>
    </w:p>
    <w:p w:rsidR="008E3194" w:rsidRPr="00321FE9" w:rsidRDefault="008E3194" w:rsidP="00321FE9">
      <w:p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7B467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321FE9">
        <w:rPr>
          <w:rFonts w:ascii="TH SarabunIT๙" w:hAnsi="TH SarabunIT๙" w:cs="TH SarabunIT๙"/>
          <w:sz w:val="32"/>
          <w:szCs w:val="32"/>
        </w:rPr>
        <w:t xml:space="preserve">12.2  </w:t>
      </w:r>
      <w:r w:rsidRPr="00321FE9">
        <w:rPr>
          <w:rFonts w:ascii="TH SarabunIT๙" w:eastAsia="Angsana New" w:hAnsi="TH SarabunIT๙" w:cs="TH SarabunIT๙"/>
          <w:sz w:val="32"/>
          <w:szCs w:val="32"/>
          <w:cs/>
        </w:rPr>
        <w:t>วิศวกรโยธา</w:t>
      </w:r>
      <w:proofErr w:type="gramEnd"/>
    </w:p>
    <w:p w:rsidR="008E3194" w:rsidRPr="008F219E" w:rsidRDefault="008E3194" w:rsidP="00321FE9">
      <w:pPr>
        <w:numPr>
          <w:ilvl w:val="1"/>
          <w:numId w:val="5"/>
        </w:numPr>
        <w:tabs>
          <w:tab w:val="left" w:pos="1418"/>
        </w:tabs>
        <w:suppressAutoHyphens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E3194" w:rsidRPr="000231A1" w:rsidRDefault="008E3194" w:rsidP="00321FE9">
      <w:pPr>
        <w:numPr>
          <w:ilvl w:val="0"/>
          <w:numId w:val="5"/>
        </w:numPr>
        <w:suppressAutoHyphens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231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การปฏิบัติตามกฎหมายและระเบียบ</w:t>
      </w:r>
    </w:p>
    <w:p w:rsidR="008E3194" w:rsidRPr="00321FE9" w:rsidRDefault="008E3194" w:rsidP="00321FE9">
      <w:pPr>
        <w:pStyle w:val="31"/>
        <w:jc w:val="thaiDistribute"/>
        <w:rPr>
          <w:rFonts w:ascii="TH SarabunIT๙" w:hAnsi="TH SarabunIT๙" w:cs="TH SarabunIT๙"/>
          <w:cs/>
        </w:rPr>
      </w:pPr>
      <w:r w:rsidRPr="00321FE9">
        <w:rPr>
          <w:rFonts w:ascii="TH SarabunIT๙" w:hAnsi="TH SarabunIT๙" w:cs="TH SarabunIT๙"/>
          <w:cs/>
        </w:rPr>
        <w:t xml:space="preserve">  ในระหว่างระยะเวลาการก่อสร้างผู้รับจ้างพึงปฏิบัติตามหลักเกณฑ์ที่กฎหมายและระเบียบได้กำหนดไว้โดรเคร่งครัด</w:t>
      </w: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>เทศบาลตำบลบ้านส้อง</w:t>
      </w:r>
    </w:p>
    <w:p w:rsidR="008E3194" w:rsidRPr="00321FE9" w:rsidRDefault="00555DBB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856896" behindDoc="1" locked="0" layoutInCell="1" allowOverlap="1" wp14:anchorId="420E1A03" wp14:editId="3208C48D">
            <wp:simplePos x="0" y="0"/>
            <wp:positionH relativeFrom="column">
              <wp:posOffset>3209925</wp:posOffset>
            </wp:positionH>
            <wp:positionV relativeFrom="paragraph">
              <wp:posOffset>11430</wp:posOffset>
            </wp:positionV>
            <wp:extent cx="1165860" cy="48006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94" w:rsidRPr="00321FE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bookmarkStart w:id="0" w:name="_GoBack"/>
      <w:bookmarkEnd w:id="0"/>
      <w:r w:rsidR="008E3194"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2448" behindDoc="1" locked="0" layoutInCell="1" allowOverlap="1" wp14:anchorId="294F11C6" wp14:editId="596991E0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6" name="รูปภาพ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9376" behindDoc="1" locked="0" layoutInCell="1" allowOverlap="1" wp14:anchorId="5D68290F" wp14:editId="7FFC1BBB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5" name="รูปภาพ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400" behindDoc="1" locked="0" layoutInCell="1" allowOverlap="1" wp14:anchorId="05C0DBBC" wp14:editId="52BA6615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4" name="รูปภาพ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1424" behindDoc="1" locked="0" layoutInCell="1" allowOverlap="1" wp14:anchorId="53EB029A" wp14:editId="79CFB904">
            <wp:simplePos x="0" y="0"/>
            <wp:positionH relativeFrom="column">
              <wp:posOffset>4900295</wp:posOffset>
            </wp:positionH>
            <wp:positionV relativeFrom="paragraph">
              <wp:posOffset>5923915</wp:posOffset>
            </wp:positionV>
            <wp:extent cx="956945" cy="638175"/>
            <wp:effectExtent l="0" t="0" r="0" b="9525"/>
            <wp:wrapNone/>
            <wp:docPr id="163" name="รูปภาพ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321FE9" w:rsidRDefault="008E3194" w:rsidP="00321F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21FE9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321FE9">
        <w:rPr>
          <w:rFonts w:ascii="TH SarabunIT๙" w:hAnsi="TH SarabunIT๙" w:cs="TH SarabunIT๙"/>
          <w:sz w:val="32"/>
          <w:szCs w:val="32"/>
        </w:rPr>
        <w:t xml:space="preserve"> 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21FE9">
        <w:rPr>
          <w:rFonts w:ascii="TH SarabunIT๙" w:hAnsi="TH SarabunIT๙" w:cs="TH SarabunIT๙"/>
          <w:sz w:val="32"/>
          <w:szCs w:val="32"/>
          <w:cs/>
        </w:rPr>
        <w:t xml:space="preserve"> พ.ศ. 255</w:t>
      </w:r>
      <w:r w:rsidR="00C96D6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321FE9" w:rsidRDefault="008E3194" w:rsidP="00321FE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4670" w:rsidRDefault="007B4670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96D6B" w:rsidRPr="009631F4" w:rsidRDefault="00C96D6B" w:rsidP="00321F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96D6B" w:rsidRPr="009631F4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13" w:rsidRDefault="00AE5413" w:rsidP="00985C06">
      <w:pPr>
        <w:spacing w:after="0" w:line="240" w:lineRule="auto"/>
      </w:pPr>
      <w:r>
        <w:separator/>
      </w:r>
    </w:p>
  </w:endnote>
  <w:endnote w:type="continuationSeparator" w:id="0">
    <w:p w:rsidR="00AE5413" w:rsidRDefault="00AE5413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13" w:rsidRDefault="00AE5413" w:rsidP="00985C06">
      <w:pPr>
        <w:spacing w:after="0" w:line="240" w:lineRule="auto"/>
      </w:pPr>
      <w:r>
        <w:separator/>
      </w:r>
    </w:p>
  </w:footnote>
  <w:footnote w:type="continuationSeparator" w:id="0">
    <w:p w:rsidR="00AE5413" w:rsidRDefault="00AE5413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5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6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8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9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2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4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6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0"/>
  </w:num>
  <w:num w:numId="17">
    <w:abstractNumId w:val="30"/>
  </w:num>
  <w:num w:numId="18">
    <w:abstractNumId w:val="43"/>
  </w:num>
  <w:num w:numId="19">
    <w:abstractNumId w:val="38"/>
  </w:num>
  <w:num w:numId="20">
    <w:abstractNumId w:val="16"/>
  </w:num>
  <w:num w:numId="21">
    <w:abstractNumId w:val="35"/>
  </w:num>
  <w:num w:numId="22">
    <w:abstractNumId w:val="28"/>
  </w:num>
  <w:num w:numId="23">
    <w:abstractNumId w:val="17"/>
  </w:num>
  <w:num w:numId="24">
    <w:abstractNumId w:val="33"/>
  </w:num>
  <w:num w:numId="25">
    <w:abstractNumId w:val="18"/>
  </w:num>
  <w:num w:numId="26">
    <w:abstractNumId w:val="14"/>
  </w:num>
  <w:num w:numId="27">
    <w:abstractNumId w:val="41"/>
  </w:num>
  <w:num w:numId="28">
    <w:abstractNumId w:val="6"/>
  </w:num>
  <w:num w:numId="29">
    <w:abstractNumId w:val="31"/>
  </w:num>
  <w:num w:numId="30">
    <w:abstractNumId w:val="27"/>
  </w:num>
  <w:num w:numId="31">
    <w:abstractNumId w:val="44"/>
  </w:num>
  <w:num w:numId="32">
    <w:abstractNumId w:val="34"/>
  </w:num>
  <w:num w:numId="33">
    <w:abstractNumId w:val="11"/>
  </w:num>
  <w:num w:numId="34">
    <w:abstractNumId w:val="29"/>
  </w:num>
  <w:num w:numId="35">
    <w:abstractNumId w:val="42"/>
  </w:num>
  <w:num w:numId="36">
    <w:abstractNumId w:val="37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65A45"/>
    <w:rsid w:val="0006767E"/>
    <w:rsid w:val="00073E51"/>
    <w:rsid w:val="00086B31"/>
    <w:rsid w:val="00094DFF"/>
    <w:rsid w:val="000A7C12"/>
    <w:rsid w:val="000A7C7B"/>
    <w:rsid w:val="000B1D00"/>
    <w:rsid w:val="000B5796"/>
    <w:rsid w:val="000B711D"/>
    <w:rsid w:val="000C23C4"/>
    <w:rsid w:val="000D0136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94F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2B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7AF7"/>
    <w:rsid w:val="00247B19"/>
    <w:rsid w:val="00257013"/>
    <w:rsid w:val="00260F51"/>
    <w:rsid w:val="002676DA"/>
    <w:rsid w:val="00270FB7"/>
    <w:rsid w:val="00275F0D"/>
    <w:rsid w:val="00284DCB"/>
    <w:rsid w:val="002852C8"/>
    <w:rsid w:val="00290480"/>
    <w:rsid w:val="00292FE9"/>
    <w:rsid w:val="00293DD0"/>
    <w:rsid w:val="0029477D"/>
    <w:rsid w:val="00296414"/>
    <w:rsid w:val="002A125B"/>
    <w:rsid w:val="002A1E6A"/>
    <w:rsid w:val="002A2307"/>
    <w:rsid w:val="002A3851"/>
    <w:rsid w:val="002A44D1"/>
    <w:rsid w:val="002C5338"/>
    <w:rsid w:val="002D29B8"/>
    <w:rsid w:val="002D31D6"/>
    <w:rsid w:val="002D5009"/>
    <w:rsid w:val="002F5ED1"/>
    <w:rsid w:val="00303959"/>
    <w:rsid w:val="00305729"/>
    <w:rsid w:val="00321FE9"/>
    <w:rsid w:val="003279C4"/>
    <w:rsid w:val="0033274C"/>
    <w:rsid w:val="00342075"/>
    <w:rsid w:val="00343A0C"/>
    <w:rsid w:val="00352841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074FD"/>
    <w:rsid w:val="00411202"/>
    <w:rsid w:val="00416448"/>
    <w:rsid w:val="004168DF"/>
    <w:rsid w:val="00430DCE"/>
    <w:rsid w:val="004423D1"/>
    <w:rsid w:val="004457A1"/>
    <w:rsid w:val="00452A0D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D4D1D"/>
    <w:rsid w:val="004D62E1"/>
    <w:rsid w:val="004E05B1"/>
    <w:rsid w:val="004E525D"/>
    <w:rsid w:val="004E7717"/>
    <w:rsid w:val="004F06E4"/>
    <w:rsid w:val="004F119D"/>
    <w:rsid w:val="004F276F"/>
    <w:rsid w:val="004F3651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4AA8"/>
    <w:rsid w:val="00555DBB"/>
    <w:rsid w:val="00555E77"/>
    <w:rsid w:val="00563BA7"/>
    <w:rsid w:val="00567749"/>
    <w:rsid w:val="00572E6F"/>
    <w:rsid w:val="0057346B"/>
    <w:rsid w:val="005752BE"/>
    <w:rsid w:val="00576BA6"/>
    <w:rsid w:val="00577703"/>
    <w:rsid w:val="00580DB9"/>
    <w:rsid w:val="00586634"/>
    <w:rsid w:val="00586F9D"/>
    <w:rsid w:val="0059265C"/>
    <w:rsid w:val="00594437"/>
    <w:rsid w:val="00596FC6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E95"/>
    <w:rsid w:val="005E4708"/>
    <w:rsid w:val="005F2374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0BA7"/>
    <w:rsid w:val="00651C43"/>
    <w:rsid w:val="00654729"/>
    <w:rsid w:val="00657E47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58EE"/>
    <w:rsid w:val="006D5AFC"/>
    <w:rsid w:val="006E3FEC"/>
    <w:rsid w:val="006E60A8"/>
    <w:rsid w:val="006E7477"/>
    <w:rsid w:val="006F02AD"/>
    <w:rsid w:val="006F1801"/>
    <w:rsid w:val="007067B2"/>
    <w:rsid w:val="00710841"/>
    <w:rsid w:val="007146D5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2470"/>
    <w:rsid w:val="0075594F"/>
    <w:rsid w:val="007577BA"/>
    <w:rsid w:val="00760623"/>
    <w:rsid w:val="00761274"/>
    <w:rsid w:val="007617BE"/>
    <w:rsid w:val="00763BDA"/>
    <w:rsid w:val="00764243"/>
    <w:rsid w:val="00764B9A"/>
    <w:rsid w:val="007650A6"/>
    <w:rsid w:val="00776436"/>
    <w:rsid w:val="007774C6"/>
    <w:rsid w:val="00777A98"/>
    <w:rsid w:val="007836E8"/>
    <w:rsid w:val="0078597E"/>
    <w:rsid w:val="00791902"/>
    <w:rsid w:val="00793A12"/>
    <w:rsid w:val="007943A6"/>
    <w:rsid w:val="007955CA"/>
    <w:rsid w:val="007A221C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7670"/>
    <w:rsid w:val="00820E6C"/>
    <w:rsid w:val="008223AF"/>
    <w:rsid w:val="00847731"/>
    <w:rsid w:val="00861534"/>
    <w:rsid w:val="00863AF5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E689F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500F4"/>
    <w:rsid w:val="009517B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6E11"/>
    <w:rsid w:val="009C761E"/>
    <w:rsid w:val="009C7AD3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42B3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5413"/>
    <w:rsid w:val="00AE6A94"/>
    <w:rsid w:val="00AF20B1"/>
    <w:rsid w:val="00AF39A9"/>
    <w:rsid w:val="00AF48A6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84718"/>
    <w:rsid w:val="00B910A0"/>
    <w:rsid w:val="00B92BED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1147F"/>
    <w:rsid w:val="00C25ED4"/>
    <w:rsid w:val="00C30191"/>
    <w:rsid w:val="00C3464A"/>
    <w:rsid w:val="00C44066"/>
    <w:rsid w:val="00C51B42"/>
    <w:rsid w:val="00C52344"/>
    <w:rsid w:val="00C539BA"/>
    <w:rsid w:val="00C54BA4"/>
    <w:rsid w:val="00C5758E"/>
    <w:rsid w:val="00C6133B"/>
    <w:rsid w:val="00C62166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96D6B"/>
    <w:rsid w:val="00CA42CA"/>
    <w:rsid w:val="00CA4EED"/>
    <w:rsid w:val="00CA66FA"/>
    <w:rsid w:val="00CB32AC"/>
    <w:rsid w:val="00CB5E64"/>
    <w:rsid w:val="00CC01D8"/>
    <w:rsid w:val="00CC1E54"/>
    <w:rsid w:val="00CD7149"/>
    <w:rsid w:val="00CE0797"/>
    <w:rsid w:val="00CE76F6"/>
    <w:rsid w:val="00CF17DB"/>
    <w:rsid w:val="00CF26CC"/>
    <w:rsid w:val="00CF2A78"/>
    <w:rsid w:val="00CF4F40"/>
    <w:rsid w:val="00CF5959"/>
    <w:rsid w:val="00D044C0"/>
    <w:rsid w:val="00D11AD7"/>
    <w:rsid w:val="00D159BA"/>
    <w:rsid w:val="00D25786"/>
    <w:rsid w:val="00D2680F"/>
    <w:rsid w:val="00D4057A"/>
    <w:rsid w:val="00D511E4"/>
    <w:rsid w:val="00D51A68"/>
    <w:rsid w:val="00D53F0C"/>
    <w:rsid w:val="00D54C34"/>
    <w:rsid w:val="00D5659F"/>
    <w:rsid w:val="00D65689"/>
    <w:rsid w:val="00D70952"/>
    <w:rsid w:val="00D77572"/>
    <w:rsid w:val="00D8058F"/>
    <w:rsid w:val="00D811EB"/>
    <w:rsid w:val="00D83B9D"/>
    <w:rsid w:val="00D844FA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6701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A231C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6319-9D6C-4C2C-A5A4-329D4EF7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8</cp:revision>
  <cp:lastPrinted>2016-01-06T05:04:00Z</cp:lastPrinted>
  <dcterms:created xsi:type="dcterms:W3CDTF">2016-01-05T10:42:00Z</dcterms:created>
  <dcterms:modified xsi:type="dcterms:W3CDTF">2016-01-08T06:58:00Z</dcterms:modified>
</cp:coreProperties>
</file>